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43DCD" w14:textId="54D3FB72" w:rsidR="00105532" w:rsidRPr="0052548E" w:rsidRDefault="00105532" w:rsidP="0010553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#93</w:t>
      </w:r>
      <w:r>
        <w:rPr>
          <w:rFonts w:ascii="Arial" w:hAnsi="Arial" w:cs="Arial"/>
          <w:b/>
          <w:bCs/>
          <w:sz w:val="28"/>
        </w:rPr>
        <w:tab/>
      </w:r>
      <w:r w:rsidR="00242F5A">
        <w:rPr>
          <w:rFonts w:ascii="Arial" w:hAnsi="Arial" w:cs="Arial"/>
          <w:b/>
          <w:bCs/>
          <w:sz w:val="28"/>
        </w:rPr>
        <w:t xml:space="preserve">                          </w:t>
      </w:r>
      <w:r>
        <w:rPr>
          <w:rFonts w:ascii="Arial" w:hAnsi="Arial" w:cs="Arial"/>
          <w:b/>
          <w:bCs/>
          <w:sz w:val="28"/>
        </w:rPr>
        <w:t>R1-18</w:t>
      </w:r>
      <w:r w:rsidR="006C6D73">
        <w:rPr>
          <w:rFonts w:ascii="Arial" w:hAnsi="Arial" w:cs="Arial"/>
          <w:b/>
          <w:bCs/>
          <w:sz w:val="28"/>
        </w:rPr>
        <w:t>07232</w:t>
      </w:r>
    </w:p>
    <w:p w14:paraId="56B3A0A3" w14:textId="460A16F7" w:rsidR="00105532" w:rsidRPr="009513AC" w:rsidRDefault="00105532" w:rsidP="0010553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Busan, Korea, May 21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F45E4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C6D73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0C5349FE" w14:textId="77777777" w:rsidR="00EE549F" w:rsidRPr="008C3B61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 w:cs="Arial"/>
          <w:b/>
          <w:kern w:val="0"/>
          <w:sz w:val="28"/>
          <w:szCs w:val="28"/>
        </w:rPr>
      </w:pPr>
    </w:p>
    <w:p w14:paraId="724A5376" w14:textId="77777777" w:rsidR="00EE549F" w:rsidRPr="002C663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Source: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A1ED3"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WILUS Inc.</w:t>
      </w:r>
    </w:p>
    <w:p w14:paraId="2870CCEE" w14:textId="33C36074" w:rsidR="00EE549F" w:rsidRPr="003245B6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Title:</w:t>
      </w:r>
      <w:r w:rsidRPr="002C6636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6C6D73" w:rsidRPr="00765C52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Discussion </w:t>
      </w:r>
      <w:r w:rsidR="006C6D73" w:rsidRPr="004262A9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on </w:t>
      </w:r>
      <w:r w:rsidR="006C6D73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c</w:t>
      </w:r>
      <w:r w:rsidR="006C6D73" w:rsidRPr="000A0902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hannel access for UL transmission </w:t>
      </w:r>
      <w:r w:rsidR="006C6D73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with</w:t>
      </w:r>
      <w:r w:rsidR="006C6D73" w:rsidRPr="000A0902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 Mode-1 </w:t>
      </w:r>
      <w:r w:rsidR="006C6D73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 xml:space="preserve">under </w:t>
      </w:r>
      <w:r w:rsidR="006C6D73" w:rsidRPr="000A0902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UE</w:t>
      </w:r>
      <w:r w:rsidR="006C6D73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’s power li</w:t>
      </w:r>
      <w:r w:rsidR="006C6D73" w:rsidRPr="00765C52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mitation</w:t>
      </w:r>
    </w:p>
    <w:p w14:paraId="0A729211" w14:textId="21190F2D" w:rsidR="00EE549F" w:rsidRPr="005A301D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 w:cs="Arial"/>
          <w:b/>
          <w:kern w:val="0"/>
          <w:sz w:val="24"/>
          <w:szCs w:val="20"/>
        </w:rPr>
      </w:pP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Agenda item:</w:t>
      </w:r>
      <w:r w:rsidRPr="007178AA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</w:r>
      <w:r w:rsidR="00284A6F" w:rsidRPr="007178AA">
        <w:rPr>
          <w:rFonts w:ascii="Arial" w:hAnsi="Arial" w:cs="Arial"/>
          <w:b/>
          <w:kern w:val="0"/>
          <w:sz w:val="24"/>
          <w:szCs w:val="20"/>
        </w:rPr>
        <w:t>6</w:t>
      </w:r>
      <w:r w:rsidR="00136477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2.</w:t>
      </w:r>
      <w:r w:rsidR="002309DB" w:rsidRPr="007178AA">
        <w:rPr>
          <w:rFonts w:ascii="Arial" w:hAnsi="Arial" w:cs="Arial"/>
          <w:b/>
          <w:kern w:val="0"/>
          <w:sz w:val="24"/>
          <w:szCs w:val="20"/>
        </w:rPr>
        <w:t>2</w:t>
      </w:r>
      <w:r w:rsidR="00417A91" w:rsidRPr="007178AA">
        <w:rPr>
          <w:rFonts w:ascii="Arial" w:hAnsi="Arial" w:cs="Arial"/>
          <w:b/>
          <w:kern w:val="0"/>
          <w:sz w:val="24"/>
          <w:szCs w:val="20"/>
        </w:rPr>
        <w:t>.</w:t>
      </w:r>
      <w:r w:rsidR="00912459" w:rsidRPr="005A301D">
        <w:rPr>
          <w:rFonts w:ascii="Arial" w:hAnsi="Arial" w:cs="Arial"/>
          <w:b/>
          <w:kern w:val="0"/>
          <w:sz w:val="24"/>
          <w:szCs w:val="20"/>
        </w:rPr>
        <w:t>1</w:t>
      </w:r>
    </w:p>
    <w:p w14:paraId="685A5437" w14:textId="77777777" w:rsidR="00EE549F" w:rsidRPr="005A301D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 w:cs="Arial"/>
          <w:b/>
          <w:kern w:val="0"/>
          <w:sz w:val="24"/>
          <w:szCs w:val="20"/>
          <w:lang w:eastAsia="en-US"/>
        </w:rPr>
      </w:pP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>Document for:</w:t>
      </w:r>
      <w:r w:rsidRPr="005A301D">
        <w:rPr>
          <w:rFonts w:ascii="Arial" w:eastAsia="MS Mincho" w:hAnsi="Arial" w:cs="Arial"/>
          <w:b/>
          <w:kern w:val="0"/>
          <w:sz w:val="24"/>
          <w:szCs w:val="20"/>
          <w:lang w:eastAsia="en-US"/>
        </w:rPr>
        <w:tab/>
        <w:t>Discussion/Decision</w:t>
      </w:r>
    </w:p>
    <w:p w14:paraId="6C5DAB1A" w14:textId="77777777"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6079FE94" w14:textId="77777777"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14:paraId="4328509A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bookmarkStart w:id="0" w:name="_GoBack"/>
      <w:bookmarkEnd w:id="0"/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14:paraId="64926DDD" w14:textId="309A2A60" w:rsidR="00444E63" w:rsidRDefault="008C3B61" w:rsidP="00444E63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At the</w:t>
      </w:r>
      <w:r w:rsidR="00444E63">
        <w:rPr>
          <w:rFonts w:ascii="Times New Roman" w:hAnsi="Times New Roman"/>
          <w:kern w:val="0"/>
          <w:sz w:val="22"/>
        </w:rPr>
        <w:t xml:space="preserve"> RAN1#</w:t>
      </w:r>
      <w:r w:rsidR="0040619E">
        <w:rPr>
          <w:rFonts w:ascii="Times New Roman" w:hAnsi="Times New Roman"/>
          <w:kern w:val="0"/>
          <w:sz w:val="22"/>
        </w:rPr>
        <w:t xml:space="preserve">91 </w:t>
      </w:r>
      <w:r w:rsidR="00444E63">
        <w:rPr>
          <w:rFonts w:ascii="Times New Roman" w:hAnsi="Times New Roman"/>
          <w:kern w:val="0"/>
          <w:sz w:val="22"/>
        </w:rPr>
        <w:t xml:space="preserve">meeting, we discussed </w:t>
      </w:r>
      <w:r w:rsidR="0040619E">
        <w:rPr>
          <w:rFonts w:ascii="Times New Roman" w:hAnsi="Times New Roman" w:hint="eastAsia"/>
          <w:kern w:val="0"/>
          <w:sz w:val="22"/>
        </w:rPr>
        <w:t xml:space="preserve">channel </w:t>
      </w:r>
      <w:r w:rsidR="0040619E">
        <w:rPr>
          <w:rFonts w:ascii="Times New Roman" w:hAnsi="Times New Roman"/>
          <w:kern w:val="0"/>
          <w:sz w:val="22"/>
        </w:rPr>
        <w:t xml:space="preserve">access procedure for UL burst including UL partial subframe </w:t>
      </w:r>
      <w:r w:rsidR="00444E63">
        <w:rPr>
          <w:rFonts w:ascii="Times New Roman" w:hAnsi="Times New Roman"/>
          <w:kern w:val="0"/>
          <w:sz w:val="22"/>
        </w:rPr>
        <w:t xml:space="preserve">and the followings </w:t>
      </w:r>
      <w:r w:rsidR="0040619E">
        <w:rPr>
          <w:rFonts w:ascii="Times New Roman" w:hAnsi="Times New Roman"/>
          <w:kern w:val="0"/>
          <w:sz w:val="22"/>
        </w:rPr>
        <w:t xml:space="preserve">were </w:t>
      </w:r>
      <w:r w:rsidR="00444E63">
        <w:rPr>
          <w:rFonts w:ascii="Times New Roman" w:hAnsi="Times New Roman"/>
          <w:kern w:val="0"/>
          <w:sz w:val="22"/>
        </w:rPr>
        <w:t>agreed [1]</w:t>
      </w:r>
      <w:r w:rsidR="00D53494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44E63" w14:paraId="774CB64A" w14:textId="77777777" w:rsidTr="006C6D73">
        <w:trPr>
          <w:trHeight w:val="3884"/>
        </w:trPr>
        <w:tc>
          <w:tcPr>
            <w:tcW w:w="9736" w:type="dxa"/>
          </w:tcPr>
          <w:p w14:paraId="6621C888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3FDD56C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the UE is allowed Mode 1 UL partial subframe transmission, the number of possible Type 2 LBT attempts by the UE within the shared COT shall be limited to n+1, where n is the number of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.</w:t>
            </w:r>
          </w:p>
          <w:p w14:paraId="6BF187D1" w14:textId="25117BCF" w:rsidR="0040619E" w:rsidRPr="0040619E" w:rsidRDefault="0040619E" w:rsidP="005A731B">
            <w:pPr>
              <w:pStyle w:val="a9"/>
              <w:widowControl/>
              <w:numPr>
                <w:ilvl w:val="1"/>
                <w:numId w:val="39"/>
              </w:numPr>
              <w:wordWrap/>
              <w:autoSpaceDE/>
              <w:autoSpaceDN/>
              <w:ind w:leftChars="0" w:left="1163" w:hanging="256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Note: This applies regardless of the type or number of grants that were used to schedule the consecutively allocated UL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and for cases where there maybe gaps of one symbol or less between the consecutively allocated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as in Rel-14</w:t>
            </w:r>
          </w:p>
          <w:p w14:paraId="5328F68A" w14:textId="77777777" w:rsid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</w:p>
          <w:p w14:paraId="3916FBE6" w14:textId="77777777" w:rsidR="0040619E" w:rsidRPr="006113F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BC76656" w14:textId="77777777" w:rsidR="0040619E" w:rsidRPr="0040619E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For a UE which is allowed to apply Mode 1 UL partial subframe outside the MCOT acquired by the eNB, there is no restriction on LBT attempt number or position, i.e. the UE is allowed to continue Type 1 channel access before any slot of the UL burst if the LBT attempt for the previous slot fails.</w:t>
            </w:r>
          </w:p>
          <w:p w14:paraId="2BADF498" w14:textId="7777777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</w:p>
          <w:p w14:paraId="4B8D2EBB" w14:textId="49185C37" w:rsidR="0040619E" w:rsidRPr="0040619E" w:rsidRDefault="0040619E" w:rsidP="0040619E">
            <w:pPr>
              <w:widowControl/>
              <w:tabs>
                <w:tab w:val="left" w:pos="1087"/>
              </w:tabs>
              <w:wordWrap/>
              <w:autoSpaceDE/>
              <w:autoSpaceDN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 xml:space="preserve">Agreement at </w:t>
            </w:r>
            <w:r w:rsidRPr="006113FE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  <w:lang w:val="en-GB"/>
              </w:rPr>
              <w:t>RAN1#91</w:t>
            </w:r>
            <w:r w:rsidRPr="006113FE">
              <w:rPr>
                <w:rFonts w:ascii="Times New Roman" w:hAnsi="Times New Roman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6F4CFB2C" w14:textId="024688AA" w:rsidR="0040619E" w:rsidRPr="005A731B" w:rsidRDefault="0040619E" w:rsidP="005A731B">
            <w:pPr>
              <w:pStyle w:val="a9"/>
              <w:widowControl/>
              <w:numPr>
                <w:ilvl w:val="0"/>
                <w:numId w:val="39"/>
              </w:numPr>
              <w:tabs>
                <w:tab w:val="left" w:pos="1087"/>
              </w:tabs>
              <w:wordWrap/>
              <w:autoSpaceDE/>
              <w:autoSpaceDN/>
              <w:ind w:leftChars="0" w:left="738" w:hanging="231"/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</w:pPr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If a UL grant schedules a UL burst by multiple-subframe scheduling operation with Mode 1, Mode 1 is applied for all </w:t>
            </w:r>
            <w:proofErr w:type="spellStart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>subframes</w:t>
            </w:r>
            <w:proofErr w:type="spellEnd"/>
            <w:r w:rsidRPr="0040619E">
              <w:rPr>
                <w:rFonts w:ascii="Times New Roman" w:eastAsia="MS Mincho" w:hAnsi="Times New Roman"/>
                <w:i/>
                <w:iCs/>
                <w:szCs w:val="18"/>
                <w:lang w:eastAsia="ja-JP"/>
              </w:rPr>
              <w:t xml:space="preserve"> of the UL burst.</w:t>
            </w:r>
          </w:p>
        </w:tc>
      </w:tr>
    </w:tbl>
    <w:p w14:paraId="7CA8FFCE" w14:textId="276E07BE" w:rsidR="00E85388" w:rsidRDefault="004C292E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this contribution, </w:t>
      </w:r>
      <w:r w:rsidR="008C3B61">
        <w:rPr>
          <w:rFonts w:ascii="Times New Roman" w:hAnsi="Times New Roman"/>
          <w:kern w:val="0"/>
          <w:sz w:val="22"/>
        </w:rPr>
        <w:t xml:space="preserve">we discuss </w:t>
      </w:r>
      <w:r w:rsidR="002F3F0B">
        <w:rPr>
          <w:rFonts w:ascii="Times New Roman" w:hAnsi="Times New Roman"/>
          <w:kern w:val="0"/>
          <w:sz w:val="22"/>
        </w:rPr>
        <w:t xml:space="preserve">channel access for UL burst transmission </w:t>
      </w:r>
      <w:r w:rsidR="002F3F0B" w:rsidRPr="002F3F0B">
        <w:rPr>
          <w:rFonts w:ascii="Times New Roman" w:hAnsi="Times New Roman"/>
          <w:kern w:val="0"/>
          <w:sz w:val="22"/>
        </w:rPr>
        <w:t>i</w:t>
      </w:r>
      <w:r w:rsidR="002F3F0B">
        <w:rPr>
          <w:rFonts w:ascii="Times New Roman" w:hAnsi="Times New Roman"/>
          <w:kern w:val="0"/>
          <w:sz w:val="22"/>
        </w:rPr>
        <w:t xml:space="preserve">n case that </w:t>
      </w:r>
      <w:r w:rsidR="002F3F0B" w:rsidRPr="002F3F0B">
        <w:rPr>
          <w:rFonts w:ascii="Times New Roman" w:hAnsi="Times New Roman"/>
          <w:kern w:val="0"/>
          <w:sz w:val="22"/>
        </w:rPr>
        <w:t xml:space="preserve">the UE has stopped transmitting </w:t>
      </w:r>
      <w:r w:rsidR="002F3F0B">
        <w:rPr>
          <w:rFonts w:ascii="Times New Roman" w:hAnsi="Times New Roman"/>
          <w:kern w:val="0"/>
          <w:sz w:val="22"/>
        </w:rPr>
        <w:t>in</w:t>
      </w:r>
      <w:r w:rsidR="002F3F0B" w:rsidRPr="002F3F0B">
        <w:rPr>
          <w:rFonts w:ascii="Times New Roman" w:hAnsi="Times New Roman"/>
          <w:kern w:val="0"/>
          <w:sz w:val="22"/>
        </w:rPr>
        <w:t xml:space="preserve"> </w:t>
      </w:r>
      <w:r w:rsidR="002F3F0B">
        <w:rPr>
          <w:rFonts w:ascii="Times New Roman" w:hAnsi="Times New Roman"/>
          <w:kern w:val="0"/>
          <w:sz w:val="22"/>
        </w:rPr>
        <w:t xml:space="preserve">a </w:t>
      </w:r>
      <w:r w:rsidR="002F3F0B" w:rsidRPr="002F3F0B">
        <w:rPr>
          <w:rFonts w:ascii="Times New Roman" w:hAnsi="Times New Roman"/>
          <w:kern w:val="0"/>
          <w:sz w:val="22"/>
        </w:rPr>
        <w:t>subframe</w:t>
      </w:r>
      <w:r w:rsidR="008C3B61">
        <w:rPr>
          <w:rFonts w:ascii="Times New Roman" w:hAnsi="Times New Roman"/>
          <w:kern w:val="0"/>
          <w:sz w:val="22"/>
        </w:rPr>
        <w:t xml:space="preserve"> </w:t>
      </w:r>
      <w:r w:rsidR="00BF510A">
        <w:rPr>
          <w:rFonts w:ascii="Times New Roman" w:hAnsi="Times New Roman" w:hint="eastAsia"/>
          <w:kern w:val="0"/>
          <w:sz w:val="22"/>
        </w:rPr>
        <w:t xml:space="preserve">scheduled </w:t>
      </w:r>
      <w:r w:rsidR="002F3F0B">
        <w:rPr>
          <w:rFonts w:ascii="Times New Roman" w:hAnsi="Times New Roman"/>
          <w:kern w:val="0"/>
          <w:sz w:val="22"/>
        </w:rPr>
        <w:t>by UL grant</w:t>
      </w:r>
      <w:r w:rsidR="00BF510A">
        <w:rPr>
          <w:rFonts w:ascii="Times New Roman" w:hAnsi="Times New Roman" w:hint="eastAsia"/>
          <w:kern w:val="0"/>
          <w:sz w:val="22"/>
        </w:rPr>
        <w:t xml:space="preserve"> with Mode 1, due to </w:t>
      </w:r>
      <w:r w:rsidR="002F3F0B">
        <w:rPr>
          <w:rFonts w:ascii="Times New Roman" w:hAnsi="Times New Roman"/>
          <w:kern w:val="0"/>
          <w:sz w:val="22"/>
        </w:rPr>
        <w:t xml:space="preserve">power </w:t>
      </w:r>
      <w:r w:rsidR="00191867">
        <w:rPr>
          <w:rFonts w:ascii="Times New Roman" w:hAnsi="Times New Roman" w:hint="eastAsia"/>
          <w:kern w:val="0"/>
          <w:sz w:val="22"/>
        </w:rPr>
        <w:t xml:space="preserve">control </w:t>
      </w:r>
      <w:r w:rsidR="002F3F0B">
        <w:rPr>
          <w:rFonts w:ascii="Times New Roman" w:hAnsi="Times New Roman"/>
          <w:kern w:val="0"/>
          <w:sz w:val="22"/>
        </w:rPr>
        <w:t>between different serving cell</w:t>
      </w:r>
      <w:r w:rsidR="00E65E02">
        <w:rPr>
          <w:rFonts w:ascii="Times New Roman" w:hAnsi="Times New Roman"/>
          <w:kern w:val="0"/>
          <w:sz w:val="22"/>
        </w:rPr>
        <w:t>s in UE power limited situation.</w:t>
      </w:r>
    </w:p>
    <w:p w14:paraId="2EAB86DB" w14:textId="77777777" w:rsidR="000A0902" w:rsidRDefault="000A0902" w:rsidP="003C63B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3E6E1F1F" w14:textId="335D9D03" w:rsidR="002F3F0B" w:rsidRPr="006C6D73" w:rsidRDefault="006C6D73" w:rsidP="006C6D73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b/>
          <w:sz w:val="28"/>
        </w:rPr>
      </w:pPr>
      <w:r w:rsidRPr="006C6D73">
        <w:rPr>
          <w:rFonts w:ascii="Arial" w:eastAsia="MS Mincho" w:hAnsi="Arial"/>
          <w:b/>
          <w:kern w:val="0"/>
          <w:sz w:val="28"/>
          <w:szCs w:val="20"/>
          <w:lang w:eastAsia="en-US"/>
        </w:rPr>
        <w:t>Discussion on channel access for UL transmission with Mode-1 under UE’s power limited situation</w:t>
      </w:r>
    </w:p>
    <w:p w14:paraId="6A37A98F" w14:textId="79D46835" w:rsidR="008F5AD9" w:rsidRDefault="00E65E02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According to Rel-14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eLAA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specification,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in </w:t>
      </w:r>
      <w:r w:rsidR="00BF510A">
        <w:rPr>
          <w:rFonts w:ascii="Times New Roman" w:hAnsi="Times New Roman"/>
          <w:kern w:val="0"/>
          <w:sz w:val="22"/>
          <w:lang w:val="en-GB"/>
        </w:rPr>
        <w:t>UE power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>-</w:t>
      </w:r>
      <w:r w:rsidR="00BF510A">
        <w:rPr>
          <w:rFonts w:ascii="Times New Roman" w:hAnsi="Times New Roman"/>
          <w:kern w:val="0"/>
          <w:sz w:val="22"/>
          <w:lang w:val="en-GB"/>
        </w:rPr>
        <w:t>limited situation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>,</w:t>
      </w:r>
      <w:r w:rsidR="00BF510A" w:rsidRPr="00E65E02"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E65E02">
        <w:rPr>
          <w:rFonts w:ascii="Times New Roman" w:hAnsi="Times New Roman"/>
          <w:kern w:val="0"/>
          <w:sz w:val="22"/>
          <w:lang w:val="en-GB"/>
        </w:rPr>
        <w:t xml:space="preserve">if the UE has stopped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a transmission </w:t>
      </w:r>
      <w:r w:rsidRPr="00E65E02">
        <w:rPr>
          <w:rFonts w:ascii="Times New Roman" w:hAnsi="Times New Roman"/>
          <w:kern w:val="0"/>
          <w:sz w:val="22"/>
          <w:lang w:val="en-GB"/>
        </w:rPr>
        <w:t xml:space="preserve">during or before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a </w:t>
      </w:r>
      <w:r w:rsidRPr="00E65E02">
        <w:rPr>
          <w:rFonts w:ascii="Times New Roman" w:hAnsi="Times New Roman"/>
          <w:kern w:val="0"/>
          <w:sz w:val="22"/>
          <w:lang w:val="en-GB"/>
        </w:rPr>
        <w:t>subframe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in UL burst transmission with </w:t>
      </w:r>
      <w:r>
        <w:rPr>
          <w:rFonts w:ascii="Times New Roman" w:hAnsi="Times New Roman"/>
          <w:kern w:val="0"/>
          <w:sz w:val="22"/>
          <w:lang w:val="en-GB"/>
        </w:rPr>
        <w:t xml:space="preserve">multiple 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subframes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, the UE may transmit in a later subframe using Type-2 channel access procedure if the channel is sensed by the UE to be continuously idle. Otherwise, </w:t>
      </w:r>
      <w:r w:rsidR="008F5AD9">
        <w:rPr>
          <w:rFonts w:ascii="Times New Roman" w:hAnsi="Times New Roman"/>
          <w:kern w:val="0"/>
          <w:sz w:val="22"/>
          <w:lang w:val="en-GB"/>
        </w:rPr>
        <w:t>the UE may transmit in a later subframe using Type-1 channel access procedure</w:t>
      </w:r>
      <w:r w:rsidR="00242F5A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242F5A" w:rsidRPr="006C6D73">
        <w:rPr>
          <w:rFonts w:ascii="Times New Roman" w:hAnsi="Times New Roman"/>
          <w:kern w:val="0"/>
          <w:sz w:val="22"/>
          <w:lang w:val="en-GB"/>
        </w:rPr>
        <w:t>with the UL channel access priority class indicated in the DCI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75C4EB5E" w14:textId="66A4CD58" w:rsidR="009F533A" w:rsidRDefault="00191867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C</w:t>
      </w:r>
      <w:r w:rsidR="00183D95">
        <w:rPr>
          <w:rFonts w:ascii="Times New Roman" w:hAnsi="Times New Roman"/>
          <w:kern w:val="0"/>
          <w:sz w:val="22"/>
          <w:lang w:val="en-GB"/>
        </w:rPr>
        <w:t xml:space="preserve">onsidering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>a p</w:t>
      </w:r>
      <w:r w:rsidR="00183D95">
        <w:rPr>
          <w:rFonts w:ascii="Times New Roman" w:hAnsi="Times New Roman"/>
          <w:kern w:val="0"/>
          <w:sz w:val="22"/>
          <w:lang w:val="en-GB"/>
        </w:rPr>
        <w:t xml:space="preserve">artial subframe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transmission in UL </w:t>
      </w:r>
      <w:r w:rsidR="00242F5A">
        <w:rPr>
          <w:rFonts w:ascii="Times New Roman" w:hAnsi="Times New Roman"/>
          <w:kern w:val="0"/>
          <w:sz w:val="22"/>
          <w:lang w:val="en-GB"/>
        </w:rPr>
        <w:t xml:space="preserve">with Mode-1 </w:t>
      </w:r>
      <w:r w:rsidR="00183D95">
        <w:rPr>
          <w:rFonts w:ascii="Times New Roman" w:hAnsi="Times New Roman"/>
          <w:kern w:val="0"/>
          <w:sz w:val="22"/>
          <w:lang w:val="en-GB"/>
        </w:rPr>
        <w:t xml:space="preserve">in Rel-15 </w:t>
      </w:r>
      <w:proofErr w:type="spellStart"/>
      <w:r w:rsidR="00183D95">
        <w:rPr>
          <w:rFonts w:ascii="Times New Roman" w:hAnsi="Times New Roman"/>
          <w:kern w:val="0"/>
          <w:sz w:val="22"/>
          <w:lang w:val="en-GB"/>
        </w:rPr>
        <w:t>FeLAA</w:t>
      </w:r>
      <w:proofErr w:type="spellEnd"/>
      <w:r w:rsidR="00183D95">
        <w:rPr>
          <w:rFonts w:ascii="Times New Roman" w:hAnsi="Times New Roman"/>
          <w:kern w:val="0"/>
          <w:sz w:val="22"/>
          <w:lang w:val="en-GB"/>
        </w:rPr>
        <w:t>, i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t </w:t>
      </w:r>
      <w:r w:rsidR="00183D95">
        <w:rPr>
          <w:rFonts w:ascii="Times New Roman" w:hAnsi="Times New Roman"/>
          <w:kern w:val="0"/>
          <w:sz w:val="22"/>
          <w:lang w:val="en-GB"/>
        </w:rPr>
        <w:t xml:space="preserve">should be clarified 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how to perform channel access for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the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 xml:space="preserve">subframe </w:t>
      </w:r>
      <w:r w:rsidR="008F5AD9">
        <w:rPr>
          <w:rFonts w:ascii="Times New Roman" w:hAnsi="Times New Roman"/>
          <w:kern w:val="0"/>
          <w:sz w:val="22"/>
          <w:lang w:val="en-GB"/>
        </w:rPr>
        <w:t>indicat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>ed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F510A">
        <w:rPr>
          <w:rFonts w:ascii="Times New Roman" w:hAnsi="Times New Roman" w:hint="eastAsia"/>
          <w:kern w:val="0"/>
          <w:sz w:val="22"/>
          <w:lang w:val="en-GB"/>
        </w:rPr>
        <w:t xml:space="preserve">as </w:t>
      </w:r>
      <w:r w:rsidR="008F5AD9">
        <w:rPr>
          <w:rFonts w:ascii="Times New Roman" w:hAnsi="Times New Roman"/>
          <w:kern w:val="0"/>
          <w:sz w:val="22"/>
          <w:lang w:val="en-GB"/>
        </w:rPr>
        <w:t xml:space="preserve">Mode-1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 xml:space="preserve">operation </w:t>
      </w:r>
      <w:r w:rsidR="008F5AD9">
        <w:rPr>
          <w:rFonts w:ascii="Times New Roman" w:hAnsi="Times New Roman"/>
          <w:kern w:val="0"/>
          <w:sz w:val="22"/>
          <w:lang w:val="en-GB"/>
        </w:rPr>
        <w:t>and later subframe.</w:t>
      </w:r>
      <w:r w:rsidR="00471EBC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>F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igure 1 shows whether or not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 xml:space="preserve">to </w:t>
      </w:r>
      <w:r w:rsidR="00E25B7A">
        <w:rPr>
          <w:rFonts w:ascii="Times New Roman" w:hAnsi="Times New Roman"/>
          <w:kern w:val="0"/>
          <w:sz w:val="22"/>
          <w:lang w:val="en-GB"/>
        </w:rPr>
        <w:t>perform LBT in the 2</w:t>
      </w:r>
      <w:r w:rsidR="00E25B7A"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 slot of a subframe indicated to Mode-1 under UE power-limited situation. </w:t>
      </w:r>
    </w:p>
    <w:p w14:paraId="00EE1D9F" w14:textId="77777777" w:rsidR="00E25B7A" w:rsidRDefault="00E25B7A" w:rsidP="00D5349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5BD04FF3" w14:textId="5B668FFF" w:rsidR="008F5AD9" w:rsidRDefault="005A6668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5DABA271" wp14:editId="264C1A1F">
            <wp:extent cx="3931200" cy="2700000"/>
            <wp:effectExtent l="0" t="0" r="0" b="571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12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25B7A">
        <w:rPr>
          <w:noProof/>
        </w:rPr>
        <w:t xml:space="preserve"> </w:t>
      </w:r>
      <w:r>
        <w:rPr>
          <w:noProof/>
        </w:rPr>
        <w:t xml:space="preserve"> </w:t>
      </w:r>
    </w:p>
    <w:p w14:paraId="22E35045" w14:textId="1289FC05" w:rsidR="00930BD7" w:rsidRDefault="00183D95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(a) </w:t>
      </w:r>
      <w:r w:rsidRPr="00FA4C5A">
        <w:rPr>
          <w:rFonts w:ascii="Times New Roman" w:hAnsi="Times New Roman"/>
          <w:kern w:val="0"/>
          <w:sz w:val="22"/>
          <w:lang w:val="en-GB"/>
        </w:rPr>
        <w:t>Skip LBT before 2</w:t>
      </w:r>
      <w:r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kern w:val="0"/>
          <w:sz w:val="22"/>
          <w:lang w:val="en-GB"/>
        </w:rPr>
        <w:t xml:space="preserve"> slot for UL partial </w:t>
      </w:r>
      <w:r>
        <w:rPr>
          <w:rFonts w:ascii="Times New Roman" w:hAnsi="Times New Roman"/>
          <w:kern w:val="0"/>
          <w:sz w:val="22"/>
          <w:lang w:val="en-GB"/>
        </w:rPr>
        <w:t>SF</w:t>
      </w:r>
      <w:r w:rsidR="00EE0D2C">
        <w:rPr>
          <w:rFonts w:ascii="Times New Roman" w:hAnsi="Times New Roman"/>
          <w:kern w:val="0"/>
          <w:sz w:val="22"/>
          <w:lang w:val="en-GB"/>
        </w:rPr>
        <w:tab/>
      </w:r>
    </w:p>
    <w:p w14:paraId="58F38D8B" w14:textId="6AC8B619" w:rsidR="00930BD7" w:rsidRPr="00930BD7" w:rsidRDefault="00930BD7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noProof/>
        </w:rPr>
        <w:drawing>
          <wp:inline distT="0" distB="0" distL="0" distR="0" wp14:anchorId="30FECAEE" wp14:editId="0496C017">
            <wp:extent cx="3859200" cy="2700000"/>
            <wp:effectExtent l="0" t="0" r="8255" b="571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8592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FAAA6" w14:textId="058B3E23" w:rsidR="00183D95" w:rsidRPr="00FA4C5A" w:rsidRDefault="00183D95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 w:rsidRPr="00FA4C5A">
        <w:rPr>
          <w:rFonts w:ascii="Times New Roman" w:hAnsi="Times New Roman"/>
          <w:kern w:val="0"/>
          <w:sz w:val="22"/>
          <w:lang w:val="en-GB"/>
        </w:rPr>
        <w:t>(b) Perform LBT before 2</w:t>
      </w:r>
      <w:r w:rsidRPr="00FA4C5A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kern w:val="0"/>
          <w:sz w:val="22"/>
          <w:lang w:val="en-GB"/>
        </w:rPr>
        <w:t xml:space="preserve"> slot for UL partial </w:t>
      </w:r>
      <w:r>
        <w:rPr>
          <w:rFonts w:ascii="Times New Roman" w:hAnsi="Times New Roman"/>
          <w:kern w:val="0"/>
          <w:sz w:val="22"/>
          <w:lang w:val="en-GB"/>
        </w:rPr>
        <w:t>SF</w:t>
      </w:r>
    </w:p>
    <w:p w14:paraId="4A69F130" w14:textId="2292AB1C" w:rsidR="008F5AD9" w:rsidRDefault="008F5AD9" w:rsidP="00FA4C5A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Fig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ure 1. LBT in case of PUSCH dropping on </w:t>
      </w:r>
      <w:r w:rsidR="00E25B7A">
        <w:rPr>
          <w:rFonts w:ascii="Times New Roman" w:hAnsi="Times New Roman" w:hint="eastAsia"/>
          <w:kern w:val="0"/>
          <w:sz w:val="22"/>
          <w:lang w:val="en-GB"/>
        </w:rPr>
        <w:t>LAA SCell</w:t>
      </w:r>
      <w:r w:rsidR="00E25B7A">
        <w:rPr>
          <w:rFonts w:ascii="Times New Roman" w:hAnsi="Times New Roman"/>
          <w:kern w:val="0"/>
          <w:sz w:val="22"/>
          <w:lang w:val="en-GB"/>
        </w:rPr>
        <w:t xml:space="preserve"> under </w:t>
      </w:r>
      <w:r w:rsidR="00183D95">
        <w:rPr>
          <w:rFonts w:ascii="Times New Roman" w:hAnsi="Times New Roman"/>
          <w:kern w:val="0"/>
          <w:sz w:val="22"/>
          <w:lang w:val="en-GB"/>
        </w:rPr>
        <w:t>UE power-limited situation</w:t>
      </w:r>
    </w:p>
    <w:p w14:paraId="23735A0C" w14:textId="5631F327" w:rsidR="00EE0D2C" w:rsidRDefault="00593A98" w:rsidP="00FA4C5A">
      <w:pPr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Due to the fact</w:t>
      </w:r>
      <w:r w:rsidR="00191867">
        <w:rPr>
          <w:rFonts w:ascii="Times New Roman" w:hAnsi="Times New Roman"/>
          <w:kern w:val="0"/>
          <w:sz w:val="22"/>
          <w:lang w:val="en-GB"/>
        </w:rPr>
        <w:t xml:space="preserve"> t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>hat a PUSCH by power scaling is dropped at a subframe level as a power control used in LTE</w:t>
      </w:r>
      <w:r w:rsidR="00930BD7">
        <w:rPr>
          <w:rFonts w:ascii="Times New Roman" w:hAnsi="Times New Roman"/>
          <w:kern w:val="0"/>
          <w:sz w:val="22"/>
          <w:lang w:val="en-GB"/>
        </w:rPr>
        <w:t>,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 xml:space="preserve"> if the PUSCH</w:t>
      </w:r>
      <w:r w:rsidR="00930BD7" w:rsidRPr="00930BD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30BD7" w:rsidRPr="005A6668">
        <w:rPr>
          <w:rFonts w:ascii="Times New Roman" w:hAnsi="Times New Roman"/>
          <w:kern w:val="0"/>
          <w:sz w:val="22"/>
          <w:lang w:val="en-GB"/>
        </w:rPr>
        <w:t>in</w:t>
      </w:r>
      <w:r w:rsidR="00930BD7">
        <w:rPr>
          <w:rFonts w:ascii="Times New Roman" w:hAnsi="Times New Roman"/>
          <w:kern w:val="0"/>
          <w:sz w:val="22"/>
          <w:lang w:val="en-GB"/>
        </w:rPr>
        <w:t>dicated</w:t>
      </w:r>
      <w:r w:rsidR="00930BD7" w:rsidRPr="005A666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930BD7">
        <w:rPr>
          <w:rFonts w:ascii="Times New Roman" w:hAnsi="Times New Roman"/>
          <w:kern w:val="0"/>
          <w:sz w:val="22"/>
          <w:lang w:val="en-GB"/>
        </w:rPr>
        <w:t xml:space="preserve">to Mode-1 by </w:t>
      </w:r>
      <w:r w:rsidR="00930BD7" w:rsidRPr="005A6668">
        <w:rPr>
          <w:rFonts w:ascii="Times New Roman" w:hAnsi="Times New Roman"/>
          <w:kern w:val="0"/>
          <w:sz w:val="22"/>
          <w:lang w:val="en-GB"/>
        </w:rPr>
        <w:t>UL grant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 xml:space="preserve"> is dropped 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in a subframe on LAA SCell 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>due to a UE power limited situation</w:t>
      </w:r>
      <w:r w:rsidR="00EE0D2C">
        <w:rPr>
          <w:rFonts w:ascii="Times New Roman" w:hAnsi="Times New Roman"/>
          <w:kern w:val="0"/>
          <w:sz w:val="22"/>
          <w:lang w:val="en-GB"/>
        </w:rPr>
        <w:t>,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5A6668">
        <w:rPr>
          <w:rFonts w:ascii="Times New Roman" w:hAnsi="Times New Roman"/>
          <w:kern w:val="0"/>
          <w:sz w:val="22"/>
          <w:lang w:val="en-GB"/>
        </w:rPr>
        <w:t>the UE</w:t>
      </w:r>
      <w:r w:rsidR="005A6668" w:rsidRPr="005A6668">
        <w:rPr>
          <w:rFonts w:ascii="Times New Roman" w:hAnsi="Times New Roman"/>
          <w:kern w:val="0"/>
          <w:sz w:val="22"/>
          <w:lang w:val="en-GB"/>
        </w:rPr>
        <w:t xml:space="preserve"> can skip the LBT attempt in the 2nd slot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 as shown in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>F</w:t>
      </w:r>
      <w:r w:rsidR="005327BD">
        <w:rPr>
          <w:rFonts w:ascii="Times New Roman" w:hAnsi="Times New Roman"/>
          <w:kern w:val="0"/>
          <w:sz w:val="22"/>
          <w:lang w:val="en-GB"/>
        </w:rPr>
        <w:t xml:space="preserve">igure 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1-(a). </w:t>
      </w:r>
      <w:r w:rsidR="005327BD">
        <w:rPr>
          <w:rFonts w:ascii="Times New Roman" w:hAnsi="Times New Roman" w:hint="eastAsia"/>
          <w:kern w:val="0"/>
          <w:sz w:val="22"/>
          <w:lang w:val="en-GB"/>
        </w:rPr>
        <w:t>I</w:t>
      </w:r>
      <w:r w:rsidR="00EE0D2C" w:rsidRPr="00EE0D2C">
        <w:rPr>
          <w:rFonts w:ascii="Times New Roman" w:hAnsi="Times New Roman"/>
          <w:sz w:val="22"/>
          <w:lang w:val="en-GB"/>
        </w:rPr>
        <w:t>f the channel is sensed by the UE to be continuously idle</w:t>
      </w:r>
      <w:r w:rsidR="00EE0D2C">
        <w:rPr>
          <w:rFonts w:ascii="Times New Roman" w:hAnsi="Times New Roman"/>
          <w:sz w:val="22"/>
          <w:lang w:val="en-GB"/>
        </w:rPr>
        <w:t xml:space="preserve"> during a subframe as shown in </w:t>
      </w:r>
      <w:r w:rsidR="005327BD">
        <w:rPr>
          <w:rFonts w:ascii="Times New Roman" w:hAnsi="Times New Roman" w:hint="eastAsia"/>
          <w:sz w:val="22"/>
          <w:lang w:val="en-GB"/>
        </w:rPr>
        <w:t>F</w:t>
      </w:r>
      <w:r w:rsidR="005327BD">
        <w:rPr>
          <w:rFonts w:ascii="Times New Roman" w:hAnsi="Times New Roman"/>
          <w:sz w:val="22"/>
          <w:lang w:val="en-GB"/>
        </w:rPr>
        <w:t xml:space="preserve">igure </w:t>
      </w:r>
      <w:r w:rsidR="00EE0D2C">
        <w:rPr>
          <w:rFonts w:ascii="Times New Roman" w:hAnsi="Times New Roman"/>
          <w:sz w:val="22"/>
          <w:lang w:val="en-GB"/>
        </w:rPr>
        <w:t>1-(a)</w:t>
      </w:r>
      <w:r w:rsidR="00EE0D2C" w:rsidRPr="00EE0D2C">
        <w:rPr>
          <w:rFonts w:ascii="Times New Roman" w:hAnsi="Times New Roman"/>
          <w:sz w:val="22"/>
          <w:lang w:val="en-GB"/>
        </w:rPr>
        <w:t xml:space="preserve">, the UE may transmit in a later </w:t>
      </w:r>
      <w:proofErr w:type="gramStart"/>
      <w:r w:rsidR="00EE0D2C" w:rsidRPr="00EE0D2C">
        <w:rPr>
          <w:rFonts w:ascii="Times New Roman" w:hAnsi="Times New Roman"/>
          <w:sz w:val="22"/>
          <w:lang w:val="en-GB"/>
        </w:rPr>
        <w:t>subframe</w:t>
      </w:r>
      <w:r w:rsidR="00930BD7">
        <w:rPr>
          <w:rFonts w:ascii="Times New Roman" w:hAnsi="Times New Roman"/>
          <w:sz w:val="22"/>
          <w:lang w:val="en-GB"/>
        </w:rPr>
        <w:t>(</w:t>
      </w:r>
      <w:proofErr w:type="gramEnd"/>
      <w:r w:rsidR="00EE0D2C" w:rsidRPr="00EE0D2C">
        <w:rPr>
          <w:rFonts w:ascii="Times New Roman" w:hAnsi="Times New Roman"/>
          <w:sz w:val="22"/>
        </w:rPr>
        <w:t>UL SF#n+1</w:t>
      </w:r>
      <w:r w:rsidR="00930BD7">
        <w:rPr>
          <w:rFonts w:ascii="Times New Roman" w:hAnsi="Times New Roman"/>
          <w:sz w:val="22"/>
        </w:rPr>
        <w:t>)</w:t>
      </w:r>
      <w:r w:rsidR="00EE0D2C" w:rsidRPr="00EE0D2C">
        <w:rPr>
          <w:rFonts w:ascii="Times New Roman" w:hAnsi="Times New Roman"/>
          <w:sz w:val="22"/>
          <w:lang w:val="en-GB"/>
        </w:rPr>
        <w:t xml:space="preserve"> using Type-2 channel access.</w:t>
      </w:r>
      <w:r w:rsidR="00EE0D2C">
        <w:rPr>
          <w:rFonts w:ascii="Times New Roman" w:hAnsi="Times New Roman"/>
          <w:sz w:val="22"/>
          <w:lang w:val="en-GB"/>
        </w:rPr>
        <w:t xml:space="preserve"> </w:t>
      </w:r>
      <w:r w:rsidR="00EE0D2C" w:rsidRPr="00EE0D2C">
        <w:rPr>
          <w:rFonts w:ascii="Times New Roman" w:hAnsi="Times New Roman"/>
          <w:kern w:val="0"/>
          <w:sz w:val="22"/>
          <w:lang w:val="en-GB"/>
        </w:rPr>
        <w:t xml:space="preserve">Otherwise, the UE may transmit in a later </w:t>
      </w:r>
      <w:proofErr w:type="gramStart"/>
      <w:r w:rsidR="00EE0D2C" w:rsidRPr="00EE0D2C">
        <w:rPr>
          <w:rFonts w:ascii="Times New Roman" w:hAnsi="Times New Roman"/>
          <w:kern w:val="0"/>
          <w:sz w:val="22"/>
          <w:lang w:val="en-GB"/>
        </w:rPr>
        <w:t>subframe(</w:t>
      </w:r>
      <w:proofErr w:type="gramEnd"/>
      <w:r w:rsidR="00EE0D2C" w:rsidRPr="00EE0D2C">
        <w:rPr>
          <w:rFonts w:ascii="Times New Roman" w:hAnsi="Times New Roman"/>
          <w:kern w:val="0"/>
          <w:sz w:val="22"/>
        </w:rPr>
        <w:t>UL SF#n+1)</w:t>
      </w:r>
      <w:r w:rsidR="00EE0D2C" w:rsidRPr="00EE0D2C">
        <w:rPr>
          <w:rFonts w:ascii="Times New Roman" w:hAnsi="Times New Roman"/>
          <w:kern w:val="0"/>
          <w:sz w:val="22"/>
          <w:lang w:val="en-GB"/>
        </w:rPr>
        <w:t xml:space="preserve"> using Type 1 channel access procedure with the UL channel access prio</w:t>
      </w:r>
      <w:r w:rsidR="00EE0D2C">
        <w:rPr>
          <w:rFonts w:ascii="Times New Roman" w:hAnsi="Times New Roman"/>
          <w:kern w:val="0"/>
          <w:sz w:val="22"/>
          <w:lang w:val="en-GB"/>
        </w:rPr>
        <w:t xml:space="preserve">rity class indicated in the DCI. </w:t>
      </w:r>
    </w:p>
    <w:p w14:paraId="45B5816B" w14:textId="018310CD" w:rsidR="00DC3B7A" w:rsidRDefault="00EE0D2C" w:rsidP="00FA4C5A">
      <w:pPr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EE0D2C">
        <w:rPr>
          <w:rFonts w:ascii="Times New Roman" w:hAnsi="Times New Roman"/>
          <w:kern w:val="0"/>
          <w:sz w:val="22"/>
        </w:rPr>
        <w:t xml:space="preserve">On the other hand, in a subframe </w:t>
      </w:r>
      <w:r w:rsidR="005327BD">
        <w:rPr>
          <w:rFonts w:ascii="Times New Roman" w:hAnsi="Times New Roman" w:hint="eastAsia"/>
          <w:kern w:val="0"/>
          <w:sz w:val="22"/>
        </w:rPr>
        <w:t xml:space="preserve">scheduled by UL grant with </w:t>
      </w:r>
      <w:r w:rsidR="00593A98">
        <w:rPr>
          <w:rFonts w:ascii="Times New Roman" w:hAnsi="Times New Roman"/>
          <w:kern w:val="0"/>
          <w:sz w:val="22"/>
        </w:rPr>
        <w:t>M</w:t>
      </w:r>
      <w:r w:rsidR="00593A98" w:rsidRPr="00EE0D2C">
        <w:rPr>
          <w:rFonts w:ascii="Times New Roman" w:hAnsi="Times New Roman"/>
          <w:kern w:val="0"/>
          <w:sz w:val="22"/>
        </w:rPr>
        <w:t>ode</w:t>
      </w:r>
      <w:r w:rsidRPr="00EE0D2C">
        <w:rPr>
          <w:rFonts w:ascii="Times New Roman" w:hAnsi="Times New Roman"/>
          <w:kern w:val="0"/>
          <w:sz w:val="22"/>
        </w:rPr>
        <w:t>-1, LBT can be perform</w:t>
      </w:r>
      <w:r w:rsidR="00057F80">
        <w:rPr>
          <w:rFonts w:ascii="Times New Roman" w:hAnsi="Times New Roman"/>
          <w:kern w:val="0"/>
          <w:sz w:val="22"/>
        </w:rPr>
        <w:t xml:space="preserve">ed in the 2nd slot even if the UE </w:t>
      </w:r>
      <w:r w:rsidRPr="00EE0D2C">
        <w:rPr>
          <w:rFonts w:ascii="Times New Roman" w:hAnsi="Times New Roman"/>
          <w:kern w:val="0"/>
          <w:sz w:val="22"/>
        </w:rPr>
        <w:t xml:space="preserve">dropped </w:t>
      </w:r>
      <w:r w:rsidR="00057F80">
        <w:rPr>
          <w:rFonts w:ascii="Times New Roman" w:hAnsi="Times New Roman"/>
          <w:kern w:val="0"/>
          <w:sz w:val="22"/>
        </w:rPr>
        <w:t xml:space="preserve">PUSCH </w:t>
      </w:r>
      <w:r w:rsidRPr="00EE0D2C">
        <w:rPr>
          <w:rFonts w:ascii="Times New Roman" w:hAnsi="Times New Roman"/>
          <w:kern w:val="0"/>
          <w:sz w:val="22"/>
        </w:rPr>
        <w:t>due to a power limited situation</w:t>
      </w:r>
      <w:r w:rsidR="00057F80">
        <w:rPr>
          <w:rFonts w:ascii="Times New Roman" w:hAnsi="Times New Roman"/>
          <w:kern w:val="0"/>
          <w:sz w:val="22"/>
        </w:rPr>
        <w:t xml:space="preserve"> as shown in </w:t>
      </w:r>
      <w:r w:rsidR="005327BD">
        <w:rPr>
          <w:rFonts w:ascii="Times New Roman" w:hAnsi="Times New Roman" w:hint="eastAsia"/>
          <w:kern w:val="0"/>
          <w:sz w:val="22"/>
        </w:rPr>
        <w:t>F</w:t>
      </w:r>
      <w:r w:rsidR="00057F80">
        <w:rPr>
          <w:rFonts w:ascii="Times New Roman" w:hAnsi="Times New Roman"/>
          <w:kern w:val="0"/>
          <w:sz w:val="22"/>
        </w:rPr>
        <w:t>igure 1-(b)</w:t>
      </w:r>
      <w:r w:rsidRPr="00EE0D2C">
        <w:rPr>
          <w:rFonts w:ascii="Times New Roman" w:hAnsi="Times New Roman"/>
          <w:kern w:val="0"/>
          <w:sz w:val="22"/>
        </w:rPr>
        <w:t>.</w:t>
      </w:r>
      <w:r w:rsidR="00057F80">
        <w:rPr>
          <w:rFonts w:ascii="Times New Roman" w:hAnsi="Times New Roman"/>
          <w:kern w:val="0"/>
          <w:sz w:val="22"/>
        </w:rPr>
        <w:t xml:space="preserve"> I</w:t>
      </w:r>
      <w:r w:rsidR="00057F80" w:rsidRPr="00057F80">
        <w:rPr>
          <w:rFonts w:ascii="Times New Roman" w:hAnsi="Times New Roman"/>
          <w:kern w:val="0"/>
          <w:sz w:val="22"/>
        </w:rPr>
        <w:t xml:space="preserve">f the power </w:t>
      </w:r>
      <w:r w:rsidR="00057F80">
        <w:rPr>
          <w:rFonts w:ascii="Times New Roman" w:hAnsi="Times New Roman"/>
          <w:kern w:val="0"/>
          <w:sz w:val="22"/>
        </w:rPr>
        <w:t>scaling</w:t>
      </w:r>
      <w:r w:rsidR="00057F80" w:rsidRPr="00057F80">
        <w:rPr>
          <w:rFonts w:ascii="Times New Roman" w:hAnsi="Times New Roman"/>
          <w:kern w:val="0"/>
          <w:sz w:val="22"/>
        </w:rPr>
        <w:t xml:space="preserve"> in the slot </w:t>
      </w:r>
      <w:r w:rsidR="00057F80">
        <w:rPr>
          <w:rFonts w:ascii="Times New Roman" w:hAnsi="Times New Roman"/>
          <w:kern w:val="0"/>
          <w:sz w:val="22"/>
        </w:rPr>
        <w:t>level</w:t>
      </w:r>
      <w:r w:rsidR="00057F80" w:rsidRPr="00057F80">
        <w:rPr>
          <w:rFonts w:ascii="Times New Roman" w:hAnsi="Times New Roman"/>
          <w:kern w:val="0"/>
          <w:sz w:val="22"/>
        </w:rPr>
        <w:t xml:space="preserve"> is </w:t>
      </w:r>
      <w:r w:rsidR="00057F80">
        <w:rPr>
          <w:rFonts w:ascii="Times New Roman" w:hAnsi="Times New Roman"/>
          <w:kern w:val="0"/>
          <w:sz w:val="22"/>
        </w:rPr>
        <w:t xml:space="preserve">still </w:t>
      </w:r>
      <w:r w:rsidR="00057F80" w:rsidRPr="00057F80">
        <w:rPr>
          <w:rFonts w:ascii="Times New Roman" w:hAnsi="Times New Roman"/>
          <w:kern w:val="0"/>
          <w:sz w:val="22"/>
        </w:rPr>
        <w:t>not considered, the UE cannot perform UL partial subframe transmission starting from the 2nd slot</w:t>
      </w:r>
      <w:r w:rsidR="00057F80">
        <w:rPr>
          <w:rFonts w:ascii="Times New Roman" w:hAnsi="Times New Roman"/>
          <w:kern w:val="0"/>
          <w:sz w:val="22"/>
        </w:rPr>
        <w:t xml:space="preserve"> after LBT success</w:t>
      </w:r>
      <w:r w:rsidR="00057F80" w:rsidRPr="00057F80">
        <w:rPr>
          <w:rFonts w:ascii="Times New Roman" w:hAnsi="Times New Roman"/>
          <w:kern w:val="0"/>
          <w:sz w:val="22"/>
        </w:rPr>
        <w:t xml:space="preserve">. </w:t>
      </w:r>
      <w:r w:rsidR="00057F80">
        <w:rPr>
          <w:rFonts w:ascii="Times New Roman" w:hAnsi="Times New Roman"/>
          <w:kern w:val="0"/>
          <w:sz w:val="22"/>
        </w:rPr>
        <w:t xml:space="preserve">However, unlike </w:t>
      </w:r>
      <w:r w:rsidR="005327BD">
        <w:rPr>
          <w:rFonts w:ascii="Times New Roman" w:hAnsi="Times New Roman" w:hint="eastAsia"/>
          <w:kern w:val="0"/>
          <w:sz w:val="22"/>
        </w:rPr>
        <w:t>F</w:t>
      </w:r>
      <w:r w:rsidR="005327BD">
        <w:rPr>
          <w:rFonts w:ascii="Times New Roman" w:hAnsi="Times New Roman"/>
          <w:kern w:val="0"/>
          <w:sz w:val="22"/>
        </w:rPr>
        <w:t xml:space="preserve">igure </w:t>
      </w:r>
      <w:r w:rsidR="00057F80">
        <w:rPr>
          <w:rFonts w:ascii="Times New Roman" w:hAnsi="Times New Roman"/>
          <w:kern w:val="0"/>
          <w:sz w:val="22"/>
        </w:rPr>
        <w:t>1-</w:t>
      </w:r>
      <w:r w:rsidR="00057F80" w:rsidRPr="00057F80">
        <w:rPr>
          <w:rFonts w:ascii="Times New Roman" w:hAnsi="Times New Roman"/>
          <w:kern w:val="0"/>
          <w:sz w:val="22"/>
        </w:rPr>
        <w:t xml:space="preserve">(a), the interval for sensing the channel to allow the </w:t>
      </w:r>
      <w:r w:rsidR="00057F80">
        <w:rPr>
          <w:rFonts w:ascii="Times New Roman" w:hAnsi="Times New Roman"/>
          <w:kern w:val="0"/>
          <w:sz w:val="22"/>
        </w:rPr>
        <w:lastRenderedPageBreak/>
        <w:t>UE</w:t>
      </w:r>
      <w:r w:rsidR="00057F80" w:rsidRPr="00057F80">
        <w:rPr>
          <w:rFonts w:ascii="Times New Roman" w:hAnsi="Times New Roman"/>
          <w:kern w:val="0"/>
          <w:sz w:val="22"/>
        </w:rPr>
        <w:t xml:space="preserve"> to continuously idle to perform Type-2 channel access can be set to the length of the slot.</w:t>
      </w:r>
    </w:p>
    <w:p w14:paraId="5D25FA52" w14:textId="22C8D94C" w:rsidR="00DC3B7A" w:rsidRPr="006C6D73" w:rsidRDefault="00DC3B7A" w:rsidP="00FA4C5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FA4C5A">
        <w:rPr>
          <w:rFonts w:ascii="Times New Roman" w:hAnsi="Times New Roman"/>
          <w:i/>
          <w:kern w:val="0"/>
          <w:sz w:val="22"/>
        </w:rPr>
        <w:t>Proposal</w:t>
      </w:r>
      <w:r w:rsidRPr="00DC3B7A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DC3B7A">
        <w:rPr>
          <w:rFonts w:ascii="Times New Roman" w:hAnsi="Times New Roman"/>
          <w:i/>
          <w:kern w:val="0"/>
          <w:sz w:val="22"/>
        </w:rPr>
        <w:t xml:space="preserve">t should be clarified 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>whether or not</w:t>
      </w:r>
      <w:r w:rsidR="005327BD">
        <w:rPr>
          <w:rFonts w:ascii="Times New Roman" w:hAnsi="Times New Roman" w:hint="eastAsia"/>
          <w:i/>
          <w:kern w:val="0"/>
          <w:sz w:val="22"/>
          <w:lang w:val="en-GB"/>
        </w:rPr>
        <w:t xml:space="preserve"> LBT is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perform</w:t>
      </w:r>
      <w:r w:rsidR="005327BD">
        <w:rPr>
          <w:rFonts w:ascii="Times New Roman" w:hAnsi="Times New Roman" w:hint="eastAsia"/>
          <w:i/>
          <w:kern w:val="0"/>
          <w:sz w:val="22"/>
          <w:lang w:val="en-GB"/>
        </w:rPr>
        <w:t>ed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in the 2</w:t>
      </w:r>
      <w:r w:rsidRPr="00FA4C5A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slot of a subframe indicated to Mode-1 </w:t>
      </w:r>
      <w:r w:rsidRPr="00DC3B7A">
        <w:rPr>
          <w:rFonts w:ascii="Times New Roman" w:hAnsi="Times New Roman"/>
          <w:i/>
          <w:kern w:val="0"/>
          <w:sz w:val="22"/>
          <w:lang w:val="en-GB"/>
        </w:rPr>
        <w:t>if the UE has stopped transmitting during or before subframe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due to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UE power-limited situation.</w:t>
      </w:r>
    </w:p>
    <w:p w14:paraId="2CAA2CC8" w14:textId="22C313B4" w:rsidR="000A0902" w:rsidRDefault="000A0902" w:rsidP="006C6D73">
      <w:pPr>
        <w:widowControl/>
        <w:numPr>
          <w:ilvl w:val="1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6C6D73">
        <w:rPr>
          <w:rFonts w:ascii="Times New Roman" w:hAnsi="Times New Roman"/>
          <w:i/>
          <w:kern w:val="0"/>
          <w:sz w:val="22"/>
        </w:rPr>
        <w:t>If the PUSCH indicated to Mode-1 by UL grant is dropped in a subframe on LAA SCell due to a UE’s power limited situation, the UE can skip the LBT attempt in the 2nd slot</w:t>
      </w:r>
      <w:r w:rsidR="00C31929">
        <w:rPr>
          <w:rFonts w:ascii="Times New Roman" w:hAnsi="Times New Roman"/>
          <w:i/>
          <w:kern w:val="0"/>
          <w:sz w:val="22"/>
        </w:rPr>
        <w:t xml:space="preserve"> of the subframe indicated by Mode-1.</w:t>
      </w:r>
    </w:p>
    <w:p w14:paraId="31FEFBA5" w14:textId="77777777" w:rsidR="00593A98" w:rsidRPr="006C6D73" w:rsidRDefault="00593A98" w:rsidP="006C6D7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15243537" w14:textId="77777777"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EE549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14:paraId="291A299E" w14:textId="1B84F3A9" w:rsidR="00EE549F" w:rsidRPr="00EE549F" w:rsidRDefault="00DF3E06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As a</w:t>
      </w:r>
      <w:r w:rsidR="00EE549F" w:rsidRPr="00EE549F">
        <w:rPr>
          <w:rFonts w:ascii="Times New Roman" w:hAnsi="Times New Roman"/>
          <w:kern w:val="0"/>
          <w:sz w:val="22"/>
        </w:rPr>
        <w:t xml:space="preserve"> con</w:t>
      </w:r>
      <w:r w:rsidR="00136477">
        <w:rPr>
          <w:rFonts w:ascii="Times New Roman" w:hAnsi="Times New Roman" w:hint="eastAsia"/>
          <w:kern w:val="0"/>
          <w:sz w:val="22"/>
        </w:rPr>
        <w:t>clusion</w:t>
      </w:r>
      <w:r w:rsidR="00EE549F" w:rsidRPr="00EE549F">
        <w:rPr>
          <w:rFonts w:ascii="Times New Roman" w:hAnsi="Times New Roman"/>
          <w:kern w:val="0"/>
          <w:sz w:val="22"/>
        </w:rPr>
        <w:t xml:space="preserve">, we </w:t>
      </w:r>
      <w:r w:rsidR="00136477">
        <w:rPr>
          <w:rFonts w:ascii="Times New Roman" w:hAnsi="Times New Roman" w:hint="eastAsia"/>
          <w:kern w:val="0"/>
          <w:sz w:val="22"/>
        </w:rPr>
        <w:t xml:space="preserve">summarize our view </w:t>
      </w:r>
      <w:r w:rsidR="00854598">
        <w:rPr>
          <w:rFonts w:ascii="Times New Roman" w:hAnsi="Times New Roman"/>
          <w:kern w:val="0"/>
          <w:sz w:val="22"/>
        </w:rPr>
        <w:t xml:space="preserve">regarding </w:t>
      </w:r>
      <w:r w:rsidR="0086309C">
        <w:rPr>
          <w:rFonts w:ascii="Times New Roman" w:hAnsi="Times New Roman"/>
          <w:kern w:val="0"/>
          <w:sz w:val="22"/>
        </w:rPr>
        <w:t xml:space="preserve">channel access type in case of considering </w:t>
      </w:r>
      <w:r>
        <w:rPr>
          <w:rFonts w:ascii="Times New Roman" w:hAnsi="Times New Roman"/>
          <w:kern w:val="0"/>
          <w:sz w:val="22"/>
        </w:rPr>
        <w:t>U</w:t>
      </w:r>
      <w:r w:rsidR="00854598">
        <w:rPr>
          <w:rFonts w:ascii="Times New Roman" w:hAnsi="Times New Roman"/>
          <w:kern w:val="0"/>
          <w:sz w:val="22"/>
        </w:rPr>
        <w:t xml:space="preserve">L </w:t>
      </w:r>
      <w:r w:rsidR="0086309C">
        <w:rPr>
          <w:rFonts w:ascii="Times New Roman" w:hAnsi="Times New Roman"/>
          <w:kern w:val="0"/>
          <w:sz w:val="22"/>
        </w:rPr>
        <w:t>partial subframe</w:t>
      </w:r>
      <w:r w:rsidR="0085459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for </w:t>
      </w:r>
      <w:r w:rsidR="0086309C">
        <w:rPr>
          <w:rFonts w:ascii="Times New Roman" w:hAnsi="Times New Roman"/>
          <w:kern w:val="0"/>
          <w:sz w:val="22"/>
        </w:rPr>
        <w:t xml:space="preserve">UL burst </w:t>
      </w:r>
      <w:r>
        <w:rPr>
          <w:rFonts w:ascii="Times New Roman" w:hAnsi="Times New Roman"/>
          <w:kern w:val="0"/>
          <w:sz w:val="22"/>
        </w:rPr>
        <w:t>transmission</w:t>
      </w:r>
      <w:r w:rsidR="00DC3B7A">
        <w:rPr>
          <w:rFonts w:ascii="Times New Roman" w:hAnsi="Times New Roman"/>
          <w:kern w:val="0"/>
          <w:sz w:val="22"/>
        </w:rPr>
        <w:t xml:space="preserve"> </w:t>
      </w:r>
      <w:r w:rsidR="000A0902">
        <w:rPr>
          <w:rFonts w:ascii="Times New Roman" w:hAnsi="Times New Roman"/>
          <w:kern w:val="0"/>
          <w:sz w:val="22"/>
        </w:rPr>
        <w:t>under</w:t>
      </w:r>
      <w:r w:rsidR="00DC3B7A">
        <w:rPr>
          <w:rFonts w:ascii="Times New Roman" w:hAnsi="Times New Roman"/>
          <w:kern w:val="0"/>
          <w:sz w:val="22"/>
        </w:rPr>
        <w:t xml:space="preserve"> UE power limited situation</w:t>
      </w:r>
      <w:r>
        <w:rPr>
          <w:rFonts w:ascii="Times New Roman" w:hAnsi="Times New Roman"/>
          <w:kern w:val="0"/>
          <w:sz w:val="22"/>
        </w:rPr>
        <w:t>.</w:t>
      </w:r>
    </w:p>
    <w:p w14:paraId="76FB7E32" w14:textId="77777777" w:rsidR="006C6D73" w:rsidRPr="00765C52" w:rsidRDefault="006C6D73" w:rsidP="006C6D73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FA4C5A">
        <w:rPr>
          <w:rFonts w:ascii="Times New Roman" w:hAnsi="Times New Roman"/>
          <w:i/>
          <w:kern w:val="0"/>
          <w:sz w:val="22"/>
        </w:rPr>
        <w:t>Proposal</w:t>
      </w:r>
      <w:r w:rsidRPr="00DC3B7A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I</w:t>
      </w:r>
      <w:r w:rsidRPr="00DC3B7A">
        <w:rPr>
          <w:rFonts w:ascii="Times New Roman" w:hAnsi="Times New Roman"/>
          <w:i/>
          <w:kern w:val="0"/>
          <w:sz w:val="22"/>
        </w:rPr>
        <w:t xml:space="preserve">t should be clarified 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>whether or not</w:t>
      </w:r>
      <w:r>
        <w:rPr>
          <w:rFonts w:ascii="Times New Roman" w:hAnsi="Times New Roman" w:hint="eastAsia"/>
          <w:i/>
          <w:kern w:val="0"/>
          <w:sz w:val="22"/>
          <w:lang w:val="en-GB"/>
        </w:rPr>
        <w:t xml:space="preserve"> LBT is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perform</w:t>
      </w:r>
      <w:r>
        <w:rPr>
          <w:rFonts w:ascii="Times New Roman" w:hAnsi="Times New Roman" w:hint="eastAsia"/>
          <w:i/>
          <w:kern w:val="0"/>
          <w:sz w:val="22"/>
          <w:lang w:val="en-GB"/>
        </w:rPr>
        <w:t>ed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in the 2</w:t>
      </w:r>
      <w:r w:rsidRPr="00FA4C5A">
        <w:rPr>
          <w:rFonts w:ascii="Times New Roman" w:hAnsi="Times New Roman"/>
          <w:i/>
          <w:kern w:val="0"/>
          <w:sz w:val="22"/>
          <w:vertAlign w:val="superscript"/>
          <w:lang w:val="en-GB"/>
        </w:rPr>
        <w:t>nd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slot of a subframe indicated to Mode-1 </w:t>
      </w:r>
      <w:r w:rsidRPr="00DC3B7A">
        <w:rPr>
          <w:rFonts w:ascii="Times New Roman" w:hAnsi="Times New Roman"/>
          <w:i/>
          <w:kern w:val="0"/>
          <w:sz w:val="22"/>
          <w:lang w:val="en-GB"/>
        </w:rPr>
        <w:t>if the UE has stopped transmitting during or before subframe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due to</w:t>
      </w:r>
      <w:r w:rsidRPr="00FA4C5A">
        <w:rPr>
          <w:rFonts w:ascii="Times New Roman" w:hAnsi="Times New Roman"/>
          <w:i/>
          <w:kern w:val="0"/>
          <w:sz w:val="22"/>
          <w:lang w:val="en-GB"/>
        </w:rPr>
        <w:t xml:space="preserve"> UE power-limited situation.</w:t>
      </w:r>
    </w:p>
    <w:p w14:paraId="292548A4" w14:textId="77777777" w:rsidR="006C6D73" w:rsidRDefault="006C6D73" w:rsidP="006C6D73">
      <w:pPr>
        <w:widowControl/>
        <w:numPr>
          <w:ilvl w:val="1"/>
          <w:numId w:val="13"/>
        </w:numPr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  <w:r w:rsidRPr="00765C52">
        <w:rPr>
          <w:rFonts w:ascii="Times New Roman" w:hAnsi="Times New Roman"/>
          <w:i/>
          <w:kern w:val="0"/>
          <w:sz w:val="22"/>
        </w:rPr>
        <w:t>If the PUSCH indicated to Mode-1 by UL grant is dropped in a subframe on LAA SCell due to a UE’s power limited situation, the UE can skip the LBT attempt in the 2nd slot</w:t>
      </w:r>
      <w:r>
        <w:rPr>
          <w:rFonts w:ascii="Times New Roman" w:hAnsi="Times New Roman"/>
          <w:i/>
          <w:kern w:val="0"/>
          <w:sz w:val="22"/>
        </w:rPr>
        <w:t xml:space="preserve"> of the subframe indicated by Mode-1.</w:t>
      </w:r>
    </w:p>
    <w:p w14:paraId="2D6D45D8" w14:textId="77777777" w:rsidR="0086309C" w:rsidRPr="006C6D73" w:rsidRDefault="0086309C" w:rsidP="005B4CCA">
      <w:pPr>
        <w:pStyle w:val="a9"/>
        <w:ind w:leftChars="0" w:left="1016" w:hangingChars="363" w:hanging="1016"/>
        <w:rPr>
          <w:rFonts w:ascii="Arial" w:hAnsi="Arial"/>
          <w:b/>
          <w:kern w:val="0"/>
          <w:sz w:val="28"/>
          <w:szCs w:val="20"/>
        </w:rPr>
      </w:pPr>
    </w:p>
    <w:p w14:paraId="285DA809" w14:textId="77777777"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14:paraId="12FC9E43" w14:textId="01BE1CD3" w:rsidR="00912459" w:rsidRDefault="00912459" w:rsidP="00912459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81076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DC3B7A">
        <w:rPr>
          <w:rFonts w:ascii="Times New Roman" w:hAnsi="Times New Roman"/>
          <w:kern w:val="0"/>
          <w:sz w:val="22"/>
        </w:rPr>
        <w:t xml:space="preserve">Final </w:t>
      </w:r>
      <w:r>
        <w:rPr>
          <w:rFonts w:ascii="Times New Roman" w:hAnsi="Times New Roman"/>
          <w:kern w:val="0"/>
          <w:sz w:val="22"/>
        </w:rPr>
        <w:t>Report of 3GPP TSG RAN WG1 #9</w:t>
      </w:r>
      <w:r w:rsidR="0081076A">
        <w:rPr>
          <w:rFonts w:ascii="Times New Roman" w:hAnsi="Times New Roman"/>
          <w:kern w:val="0"/>
          <w:sz w:val="22"/>
        </w:rPr>
        <w:t>1</w:t>
      </w:r>
      <w:r w:rsidRPr="009E0F3A">
        <w:rPr>
          <w:rFonts w:ascii="Times New Roman" w:hAnsi="Times New Roman"/>
          <w:kern w:val="0"/>
          <w:sz w:val="22"/>
        </w:rPr>
        <w:t xml:space="preserve"> </w:t>
      </w:r>
      <w:r w:rsidR="00DC3B7A" w:rsidRPr="009E0F3A">
        <w:rPr>
          <w:rFonts w:ascii="Times New Roman" w:hAnsi="Times New Roman"/>
          <w:kern w:val="0"/>
          <w:sz w:val="22"/>
        </w:rPr>
        <w:t>v</w:t>
      </w:r>
      <w:r w:rsidR="00DC3B7A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.</w:t>
      </w:r>
      <w:r w:rsidR="00DC3B7A">
        <w:rPr>
          <w:rFonts w:ascii="Times New Roman" w:hAnsi="Times New Roman"/>
          <w:kern w:val="0"/>
          <w:sz w:val="22"/>
        </w:rPr>
        <w:t>0</w:t>
      </w:r>
      <w:r>
        <w:rPr>
          <w:rFonts w:ascii="Times New Roman" w:hAnsi="Times New Roman"/>
          <w:kern w:val="0"/>
          <w:sz w:val="22"/>
        </w:rPr>
        <w:t>.0</w:t>
      </w:r>
    </w:p>
    <w:p w14:paraId="05B10825" w14:textId="63059779" w:rsidR="00284A6F" w:rsidRPr="00284A6F" w:rsidRDefault="00F54474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81076A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 w:hint="eastAsia"/>
          <w:kern w:val="0"/>
          <w:sz w:val="22"/>
        </w:rPr>
        <w:t>]</w:t>
      </w:r>
      <w:r>
        <w:rPr>
          <w:rFonts w:ascii="Times New Roman" w:hAnsi="Times New Roman"/>
          <w:kern w:val="0"/>
          <w:sz w:val="22"/>
        </w:rPr>
        <w:t xml:space="preserve"> </w:t>
      </w:r>
      <w:r w:rsidR="00593A98" w:rsidRPr="00593A98">
        <w:rPr>
          <w:rFonts w:ascii="Times New Roman" w:hAnsi="Times New Roman"/>
          <w:kern w:val="0"/>
          <w:sz w:val="22"/>
        </w:rPr>
        <w:t>3GPP TS 37.213 V0.2.0 (2018-05)</w:t>
      </w:r>
    </w:p>
    <w:sectPr w:rsidR="00284A6F" w:rsidRPr="00284A6F" w:rsidSect="00231C08">
      <w:footerReference w:type="default" r:id="rId10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8C4BD" w14:textId="77777777" w:rsidR="00410A91" w:rsidRDefault="00410A91" w:rsidP="00E9744E">
      <w:r>
        <w:separator/>
      </w:r>
    </w:p>
  </w:endnote>
  <w:endnote w:type="continuationSeparator" w:id="0">
    <w:p w14:paraId="01F444D5" w14:textId="77777777" w:rsidR="00410A91" w:rsidRDefault="00410A91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B0C6D7" w14:textId="77777777"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AD45F" w14:textId="77777777" w:rsidR="00410A91" w:rsidRDefault="00410A91" w:rsidP="00E9744E">
      <w:r>
        <w:separator/>
      </w:r>
    </w:p>
  </w:footnote>
  <w:footnote w:type="continuationSeparator" w:id="0">
    <w:p w14:paraId="44B7EFF6" w14:textId="77777777" w:rsidR="00410A91" w:rsidRDefault="00410A91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4557BD"/>
    <w:multiLevelType w:val="hybridMultilevel"/>
    <w:tmpl w:val="B1D82976"/>
    <w:lvl w:ilvl="0" w:tplc="24DC665E">
      <w:start w:val="2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" w15:restartNumberingAfterBreak="0">
    <w:nsid w:val="0A8D7A14"/>
    <w:multiLevelType w:val="hybridMultilevel"/>
    <w:tmpl w:val="1F0688D4"/>
    <w:lvl w:ilvl="0" w:tplc="1B26DA1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4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6" w15:restartNumberingAfterBreak="0">
    <w:nsid w:val="101779DD"/>
    <w:multiLevelType w:val="hybridMultilevel"/>
    <w:tmpl w:val="128CDAF8"/>
    <w:lvl w:ilvl="0" w:tplc="42A4DA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460650A"/>
    <w:multiLevelType w:val="hybridMultilevel"/>
    <w:tmpl w:val="019C34DE"/>
    <w:lvl w:ilvl="0" w:tplc="A9EC58DA">
      <w:numFmt w:val="bullet"/>
      <w:lvlText w:val="-"/>
      <w:lvlJc w:val="left"/>
      <w:pPr>
        <w:ind w:left="83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70" w:hanging="400"/>
      </w:pPr>
      <w:rPr>
        <w:rFonts w:ascii="Wingdings" w:hAnsi="Wingdings" w:hint="default"/>
      </w:rPr>
    </w:lvl>
  </w:abstractNum>
  <w:abstractNum w:abstractNumId="8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C767F47"/>
    <w:multiLevelType w:val="hybridMultilevel"/>
    <w:tmpl w:val="56380A2C"/>
    <w:lvl w:ilvl="0" w:tplc="31086A7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994961"/>
    <w:multiLevelType w:val="hybridMultilevel"/>
    <w:tmpl w:val="C4267E3A"/>
    <w:lvl w:ilvl="0" w:tplc="EF401C08">
      <w:start w:val="3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3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5" w15:restartNumberingAfterBreak="0">
    <w:nsid w:val="28BA2956"/>
    <w:multiLevelType w:val="hybridMultilevel"/>
    <w:tmpl w:val="EED023DE"/>
    <w:lvl w:ilvl="0" w:tplc="6E5E9AEE">
      <w:numFmt w:val="bullet"/>
      <w:lvlText w:val="-"/>
      <w:lvlJc w:val="left"/>
      <w:pPr>
        <w:ind w:left="91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6" w15:restartNumberingAfterBreak="0">
    <w:nsid w:val="2A275E07"/>
    <w:multiLevelType w:val="hybridMultilevel"/>
    <w:tmpl w:val="F9C24E5C"/>
    <w:lvl w:ilvl="0" w:tplc="B03EC1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3C96F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EA7A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1230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96F4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DCC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B0D44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08A8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07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E02386"/>
    <w:multiLevelType w:val="multilevel"/>
    <w:tmpl w:val="A21C8FF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5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9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0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E723DCF"/>
    <w:multiLevelType w:val="hybridMultilevel"/>
    <w:tmpl w:val="4F6C536C"/>
    <w:lvl w:ilvl="0" w:tplc="CB8A067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504E0F4E"/>
    <w:multiLevelType w:val="hybridMultilevel"/>
    <w:tmpl w:val="CF9045AE"/>
    <w:lvl w:ilvl="0" w:tplc="B5EE0ED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602625D"/>
    <w:multiLevelType w:val="hybridMultilevel"/>
    <w:tmpl w:val="6B10C44E"/>
    <w:lvl w:ilvl="0" w:tplc="9D44A88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8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9" w15:restartNumberingAfterBreak="0">
    <w:nsid w:val="5D6E0574"/>
    <w:multiLevelType w:val="hybridMultilevel"/>
    <w:tmpl w:val="B82CE96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9EE6466A">
      <w:numFmt w:val="bullet"/>
      <w:lvlText w:val="•"/>
      <w:lvlJc w:val="left"/>
      <w:pPr>
        <w:ind w:left="2114" w:hanging="804"/>
      </w:pPr>
      <w:rPr>
        <w:rFonts w:ascii="맑은 고딕" w:eastAsia="맑은 고딕" w:hAnsi="맑은 고딕" w:cs="Times New Roman" w:hint="eastAsia"/>
      </w:rPr>
    </w:lvl>
    <w:lvl w:ilvl="3" w:tplc="58E4B98E">
      <w:numFmt w:val="bullet"/>
      <w:lvlText w:val="–"/>
      <w:lvlJc w:val="left"/>
      <w:pPr>
        <w:ind w:left="2514" w:hanging="804"/>
      </w:pPr>
      <w:rPr>
        <w:rFonts w:ascii="맑은 고딕" w:eastAsia="맑은 고딕" w:hAnsi="맑은 고딕" w:cs="Times New Roman" w:hint="eastAsia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0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5943A7B"/>
    <w:multiLevelType w:val="hybridMultilevel"/>
    <w:tmpl w:val="97483FAC"/>
    <w:lvl w:ilvl="0" w:tplc="C65EC128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F51C6B"/>
    <w:multiLevelType w:val="hybridMultilevel"/>
    <w:tmpl w:val="4A946E90"/>
    <w:lvl w:ilvl="0" w:tplc="89E0BDBA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4"/>
  </w:num>
  <w:num w:numId="3">
    <w:abstractNumId w:val="32"/>
  </w:num>
  <w:num w:numId="4">
    <w:abstractNumId w:val="2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0"/>
  </w:num>
  <w:num w:numId="7">
    <w:abstractNumId w:val="27"/>
  </w:num>
  <w:num w:numId="8">
    <w:abstractNumId w:val="4"/>
  </w:num>
  <w:num w:numId="9">
    <w:abstractNumId w:val="14"/>
  </w:num>
  <w:num w:numId="10">
    <w:abstractNumId w:val="10"/>
  </w:num>
  <w:num w:numId="11">
    <w:abstractNumId w:val="28"/>
  </w:num>
  <w:num w:numId="12">
    <w:abstractNumId w:val="17"/>
  </w:num>
  <w:num w:numId="13">
    <w:abstractNumId w:val="18"/>
  </w:num>
  <w:num w:numId="14">
    <w:abstractNumId w:val="36"/>
  </w:num>
  <w:num w:numId="15">
    <w:abstractNumId w:val="11"/>
  </w:num>
  <w:num w:numId="16">
    <w:abstractNumId w:val="37"/>
  </w:num>
  <w:num w:numId="17">
    <w:abstractNumId w:val="21"/>
  </w:num>
  <w:num w:numId="18">
    <w:abstractNumId w:val="34"/>
  </w:num>
  <w:num w:numId="19">
    <w:abstractNumId w:val="22"/>
  </w:num>
  <w:num w:numId="20">
    <w:abstractNumId w:val="33"/>
  </w:num>
  <w:num w:numId="21">
    <w:abstractNumId w:val="20"/>
  </w:num>
  <w:num w:numId="22">
    <w:abstractNumId w:val="8"/>
  </w:num>
  <w:num w:numId="23">
    <w:abstractNumId w:val="17"/>
  </w:num>
  <w:num w:numId="24">
    <w:abstractNumId w:val="17"/>
  </w:num>
  <w:num w:numId="25">
    <w:abstractNumId w:val="1"/>
  </w:num>
  <w:num w:numId="26">
    <w:abstractNumId w:val="38"/>
  </w:num>
  <w:num w:numId="27">
    <w:abstractNumId w:val="13"/>
  </w:num>
  <w:num w:numId="28">
    <w:abstractNumId w:val="30"/>
  </w:num>
  <w:num w:numId="29">
    <w:abstractNumId w:val="2"/>
  </w:num>
  <w:num w:numId="30">
    <w:abstractNumId w:val="25"/>
  </w:num>
  <w:num w:numId="31">
    <w:abstractNumId w:val="6"/>
  </w:num>
  <w:num w:numId="32">
    <w:abstractNumId w:val="24"/>
  </w:num>
  <w:num w:numId="33">
    <w:abstractNumId w:val="16"/>
  </w:num>
  <w:num w:numId="34">
    <w:abstractNumId w:val="35"/>
  </w:num>
  <w:num w:numId="35">
    <w:abstractNumId w:val="12"/>
  </w:num>
  <w:num w:numId="36">
    <w:abstractNumId w:val="7"/>
  </w:num>
  <w:num w:numId="37">
    <w:abstractNumId w:val="31"/>
  </w:num>
  <w:num w:numId="38">
    <w:abstractNumId w:val="3"/>
  </w:num>
  <w:num w:numId="39">
    <w:abstractNumId w:val="29"/>
  </w:num>
  <w:num w:numId="40">
    <w:abstractNumId w:val="23"/>
  </w:num>
  <w:num w:numId="41">
    <w:abstractNumId w:val="17"/>
  </w:num>
  <w:num w:numId="42">
    <w:abstractNumId w:val="17"/>
  </w:num>
  <w:num w:numId="43">
    <w:abstractNumId w:val="17"/>
  </w:num>
  <w:num w:numId="44">
    <w:abstractNumId w:val="15"/>
  </w:num>
  <w:num w:numId="45">
    <w:abstractNumId w:val="17"/>
  </w:num>
  <w:num w:numId="4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71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6F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721"/>
    <w:rsid w:val="00021BFD"/>
    <w:rsid w:val="00021DEB"/>
    <w:rsid w:val="00021EE5"/>
    <w:rsid w:val="00022200"/>
    <w:rsid w:val="000224A0"/>
    <w:rsid w:val="000226FD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19EC"/>
    <w:rsid w:val="000321BA"/>
    <w:rsid w:val="00032462"/>
    <w:rsid w:val="000326BD"/>
    <w:rsid w:val="000327B4"/>
    <w:rsid w:val="000329A7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7DE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33C"/>
    <w:rsid w:val="0004353C"/>
    <w:rsid w:val="000436DD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F80"/>
    <w:rsid w:val="0006028C"/>
    <w:rsid w:val="000613A2"/>
    <w:rsid w:val="000619F7"/>
    <w:rsid w:val="000621BB"/>
    <w:rsid w:val="000622BC"/>
    <w:rsid w:val="00062986"/>
    <w:rsid w:val="00062B54"/>
    <w:rsid w:val="00062D8C"/>
    <w:rsid w:val="00063699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18A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F96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921"/>
    <w:rsid w:val="00084C3C"/>
    <w:rsid w:val="000851D7"/>
    <w:rsid w:val="000853A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5DA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902"/>
    <w:rsid w:val="000A0AF2"/>
    <w:rsid w:val="000A196A"/>
    <w:rsid w:val="000A1B51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3A73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5E40"/>
    <w:rsid w:val="000B6189"/>
    <w:rsid w:val="000B6486"/>
    <w:rsid w:val="000B6E7D"/>
    <w:rsid w:val="000B6F6A"/>
    <w:rsid w:val="000B7179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1CDC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9FB"/>
    <w:rsid w:val="000E1BE6"/>
    <w:rsid w:val="000E2D84"/>
    <w:rsid w:val="000E3083"/>
    <w:rsid w:val="000E350A"/>
    <w:rsid w:val="000E36AC"/>
    <w:rsid w:val="000E4A49"/>
    <w:rsid w:val="000E4C45"/>
    <w:rsid w:val="000E4CA7"/>
    <w:rsid w:val="000E4FAE"/>
    <w:rsid w:val="000E5228"/>
    <w:rsid w:val="000E57E2"/>
    <w:rsid w:val="000E5B81"/>
    <w:rsid w:val="000E633E"/>
    <w:rsid w:val="000E6742"/>
    <w:rsid w:val="000E6A22"/>
    <w:rsid w:val="000E6AC7"/>
    <w:rsid w:val="000E7B21"/>
    <w:rsid w:val="000F016D"/>
    <w:rsid w:val="000F0C0A"/>
    <w:rsid w:val="000F0CC4"/>
    <w:rsid w:val="000F0F80"/>
    <w:rsid w:val="000F0FAC"/>
    <w:rsid w:val="000F12FC"/>
    <w:rsid w:val="000F1509"/>
    <w:rsid w:val="000F1F8F"/>
    <w:rsid w:val="000F2209"/>
    <w:rsid w:val="000F2493"/>
    <w:rsid w:val="000F25A4"/>
    <w:rsid w:val="000F2820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121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32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B03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1A6"/>
    <w:rsid w:val="00116545"/>
    <w:rsid w:val="00116B0E"/>
    <w:rsid w:val="001174C4"/>
    <w:rsid w:val="00117668"/>
    <w:rsid w:val="0012007D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2C2E"/>
    <w:rsid w:val="0012322B"/>
    <w:rsid w:val="0012383A"/>
    <w:rsid w:val="00123AF8"/>
    <w:rsid w:val="00123F8F"/>
    <w:rsid w:val="00124019"/>
    <w:rsid w:val="00124079"/>
    <w:rsid w:val="00124377"/>
    <w:rsid w:val="001243EF"/>
    <w:rsid w:val="00124AFA"/>
    <w:rsid w:val="00124B6C"/>
    <w:rsid w:val="00125063"/>
    <w:rsid w:val="001250DD"/>
    <w:rsid w:val="00125695"/>
    <w:rsid w:val="001258CF"/>
    <w:rsid w:val="00125C68"/>
    <w:rsid w:val="00125DE0"/>
    <w:rsid w:val="00126394"/>
    <w:rsid w:val="001266DA"/>
    <w:rsid w:val="00126973"/>
    <w:rsid w:val="00126A1A"/>
    <w:rsid w:val="00126A57"/>
    <w:rsid w:val="001270A8"/>
    <w:rsid w:val="001279EB"/>
    <w:rsid w:val="00127D0F"/>
    <w:rsid w:val="00127E46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39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5C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D84"/>
    <w:rsid w:val="00181EAF"/>
    <w:rsid w:val="00182CAA"/>
    <w:rsid w:val="001831BE"/>
    <w:rsid w:val="00183B9A"/>
    <w:rsid w:val="00183D95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867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46E"/>
    <w:rsid w:val="001B26C0"/>
    <w:rsid w:val="001B27A6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136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D05F4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062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33F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2002CC"/>
    <w:rsid w:val="002010AB"/>
    <w:rsid w:val="002010DF"/>
    <w:rsid w:val="00201193"/>
    <w:rsid w:val="002014DA"/>
    <w:rsid w:val="00201627"/>
    <w:rsid w:val="0020184F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45C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B48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34BD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6C6E"/>
    <w:rsid w:val="002273A8"/>
    <w:rsid w:val="00227567"/>
    <w:rsid w:val="00227873"/>
    <w:rsid w:val="00227B2B"/>
    <w:rsid w:val="00230061"/>
    <w:rsid w:val="0023018C"/>
    <w:rsid w:val="002309DB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2F5A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291"/>
    <w:rsid w:val="002516EB"/>
    <w:rsid w:val="00251885"/>
    <w:rsid w:val="002519C4"/>
    <w:rsid w:val="00251CEB"/>
    <w:rsid w:val="002524A9"/>
    <w:rsid w:val="002524C5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18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2E5F"/>
    <w:rsid w:val="00263025"/>
    <w:rsid w:val="00263417"/>
    <w:rsid w:val="00263C30"/>
    <w:rsid w:val="00263D21"/>
    <w:rsid w:val="002645BD"/>
    <w:rsid w:val="00264A3A"/>
    <w:rsid w:val="00264A9E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6A5"/>
    <w:rsid w:val="00280DEE"/>
    <w:rsid w:val="00281746"/>
    <w:rsid w:val="002817DB"/>
    <w:rsid w:val="0028189B"/>
    <w:rsid w:val="002819D0"/>
    <w:rsid w:val="00281CB7"/>
    <w:rsid w:val="00281CBD"/>
    <w:rsid w:val="00282315"/>
    <w:rsid w:val="00282F61"/>
    <w:rsid w:val="002836D2"/>
    <w:rsid w:val="002838A0"/>
    <w:rsid w:val="00283BD8"/>
    <w:rsid w:val="00283F20"/>
    <w:rsid w:val="002841C6"/>
    <w:rsid w:val="00284385"/>
    <w:rsid w:val="00284A44"/>
    <w:rsid w:val="00284A6F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42B3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36"/>
    <w:rsid w:val="002C66E9"/>
    <w:rsid w:val="002C66EC"/>
    <w:rsid w:val="002C7627"/>
    <w:rsid w:val="002C76FA"/>
    <w:rsid w:val="002C7A1F"/>
    <w:rsid w:val="002C7C22"/>
    <w:rsid w:val="002C7C43"/>
    <w:rsid w:val="002C7EC1"/>
    <w:rsid w:val="002C7EDB"/>
    <w:rsid w:val="002D0B77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3F50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967"/>
    <w:rsid w:val="002E2999"/>
    <w:rsid w:val="002E2AA5"/>
    <w:rsid w:val="002E4241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3F0B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8DE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CBC"/>
    <w:rsid w:val="00317EFC"/>
    <w:rsid w:val="003206C3"/>
    <w:rsid w:val="00320956"/>
    <w:rsid w:val="00320ABB"/>
    <w:rsid w:val="00320C65"/>
    <w:rsid w:val="00320D89"/>
    <w:rsid w:val="00320F12"/>
    <w:rsid w:val="00320F6C"/>
    <w:rsid w:val="003212A0"/>
    <w:rsid w:val="003212D5"/>
    <w:rsid w:val="00321704"/>
    <w:rsid w:val="00321873"/>
    <w:rsid w:val="00321958"/>
    <w:rsid w:val="00321EE6"/>
    <w:rsid w:val="00322153"/>
    <w:rsid w:val="003224AD"/>
    <w:rsid w:val="00322D15"/>
    <w:rsid w:val="00323FB7"/>
    <w:rsid w:val="00323FEB"/>
    <w:rsid w:val="003244EE"/>
    <w:rsid w:val="003245B6"/>
    <w:rsid w:val="0032467A"/>
    <w:rsid w:val="003248E0"/>
    <w:rsid w:val="00324DB4"/>
    <w:rsid w:val="00324E88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AA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203"/>
    <w:rsid w:val="0033673E"/>
    <w:rsid w:val="00336990"/>
    <w:rsid w:val="003370DE"/>
    <w:rsid w:val="003370ED"/>
    <w:rsid w:val="0033792B"/>
    <w:rsid w:val="003405FA"/>
    <w:rsid w:val="003416B2"/>
    <w:rsid w:val="00341A5A"/>
    <w:rsid w:val="00341BC8"/>
    <w:rsid w:val="00341C6D"/>
    <w:rsid w:val="0034230B"/>
    <w:rsid w:val="003430FA"/>
    <w:rsid w:val="003432B3"/>
    <w:rsid w:val="0034353A"/>
    <w:rsid w:val="00343558"/>
    <w:rsid w:val="00343AF5"/>
    <w:rsid w:val="00343B60"/>
    <w:rsid w:val="00343D1A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AEF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1F29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FEE"/>
    <w:rsid w:val="00360296"/>
    <w:rsid w:val="00360418"/>
    <w:rsid w:val="00360B06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B94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1143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CB9"/>
    <w:rsid w:val="003B1D96"/>
    <w:rsid w:val="003B20CF"/>
    <w:rsid w:val="003B3A44"/>
    <w:rsid w:val="003B3C2A"/>
    <w:rsid w:val="003B4263"/>
    <w:rsid w:val="003B44E7"/>
    <w:rsid w:val="003B450F"/>
    <w:rsid w:val="003B45BB"/>
    <w:rsid w:val="003B4AC9"/>
    <w:rsid w:val="003B4FD6"/>
    <w:rsid w:val="003B5079"/>
    <w:rsid w:val="003B5651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26E"/>
    <w:rsid w:val="003C55B0"/>
    <w:rsid w:val="003C55EE"/>
    <w:rsid w:val="003C58B3"/>
    <w:rsid w:val="003C5B7B"/>
    <w:rsid w:val="003C63B9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478"/>
    <w:rsid w:val="003D5876"/>
    <w:rsid w:val="003D6B32"/>
    <w:rsid w:val="003D7030"/>
    <w:rsid w:val="003D787C"/>
    <w:rsid w:val="003D7A78"/>
    <w:rsid w:val="003D7B43"/>
    <w:rsid w:val="003E0685"/>
    <w:rsid w:val="003E1019"/>
    <w:rsid w:val="003E15D0"/>
    <w:rsid w:val="003E1B54"/>
    <w:rsid w:val="003E1B6E"/>
    <w:rsid w:val="003E2800"/>
    <w:rsid w:val="003E2837"/>
    <w:rsid w:val="003E291A"/>
    <w:rsid w:val="003E3031"/>
    <w:rsid w:val="003E3202"/>
    <w:rsid w:val="003E3492"/>
    <w:rsid w:val="003E38B3"/>
    <w:rsid w:val="003E38C3"/>
    <w:rsid w:val="003E3BBE"/>
    <w:rsid w:val="003E4494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19E"/>
    <w:rsid w:val="004067B5"/>
    <w:rsid w:val="004067BF"/>
    <w:rsid w:val="00406B33"/>
    <w:rsid w:val="00406DC3"/>
    <w:rsid w:val="00407C0B"/>
    <w:rsid w:val="00410326"/>
    <w:rsid w:val="00410380"/>
    <w:rsid w:val="004107A7"/>
    <w:rsid w:val="00410A91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2A9"/>
    <w:rsid w:val="004268B3"/>
    <w:rsid w:val="004269F4"/>
    <w:rsid w:val="004273B8"/>
    <w:rsid w:val="004276AA"/>
    <w:rsid w:val="00430040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114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0EC"/>
    <w:rsid w:val="00444386"/>
    <w:rsid w:val="004443DD"/>
    <w:rsid w:val="00444746"/>
    <w:rsid w:val="00444E11"/>
    <w:rsid w:val="00444E63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1EBC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3EBC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7F7"/>
    <w:rsid w:val="00476A08"/>
    <w:rsid w:val="00476BC8"/>
    <w:rsid w:val="00477768"/>
    <w:rsid w:val="0047780D"/>
    <w:rsid w:val="00477BF6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CB0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1B0"/>
    <w:rsid w:val="004A2419"/>
    <w:rsid w:val="004A26F9"/>
    <w:rsid w:val="004A27A0"/>
    <w:rsid w:val="004A2BD9"/>
    <w:rsid w:val="004A2DE0"/>
    <w:rsid w:val="004A2E2D"/>
    <w:rsid w:val="004A2EB3"/>
    <w:rsid w:val="004A2F0D"/>
    <w:rsid w:val="004A3B1A"/>
    <w:rsid w:val="004A47F2"/>
    <w:rsid w:val="004A4B45"/>
    <w:rsid w:val="004A5100"/>
    <w:rsid w:val="004A520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92E"/>
    <w:rsid w:val="004C2C60"/>
    <w:rsid w:val="004C2FF8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248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3E86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1F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769"/>
    <w:rsid w:val="005327BD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3A7"/>
    <w:rsid w:val="0054145E"/>
    <w:rsid w:val="00541C5B"/>
    <w:rsid w:val="00541F36"/>
    <w:rsid w:val="0054204E"/>
    <w:rsid w:val="005445EA"/>
    <w:rsid w:val="00544A1F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BE4"/>
    <w:rsid w:val="00560CFD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569"/>
    <w:rsid w:val="00580801"/>
    <w:rsid w:val="0058088A"/>
    <w:rsid w:val="00580AB9"/>
    <w:rsid w:val="00581077"/>
    <w:rsid w:val="00581696"/>
    <w:rsid w:val="00581889"/>
    <w:rsid w:val="00581FB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87EC8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A98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01D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8E"/>
    <w:rsid w:val="005A57B8"/>
    <w:rsid w:val="005A5BFE"/>
    <w:rsid w:val="005A5E0A"/>
    <w:rsid w:val="005A6668"/>
    <w:rsid w:val="005A6899"/>
    <w:rsid w:val="005A6B1C"/>
    <w:rsid w:val="005A7190"/>
    <w:rsid w:val="005A731B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4CCA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93"/>
    <w:rsid w:val="005D18C4"/>
    <w:rsid w:val="005D1B35"/>
    <w:rsid w:val="005D20AC"/>
    <w:rsid w:val="005D2326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1BA9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99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72C"/>
    <w:rsid w:val="006248FE"/>
    <w:rsid w:val="00624A4E"/>
    <w:rsid w:val="00624A56"/>
    <w:rsid w:val="00624B4B"/>
    <w:rsid w:val="00624CC6"/>
    <w:rsid w:val="00625AE4"/>
    <w:rsid w:val="00625D79"/>
    <w:rsid w:val="006261F4"/>
    <w:rsid w:val="00627254"/>
    <w:rsid w:val="006272BE"/>
    <w:rsid w:val="0062775F"/>
    <w:rsid w:val="00627882"/>
    <w:rsid w:val="00630BAD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4768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4FB"/>
    <w:rsid w:val="00653673"/>
    <w:rsid w:val="00653AA5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537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316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67E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528"/>
    <w:rsid w:val="00697D20"/>
    <w:rsid w:val="00697DF1"/>
    <w:rsid w:val="006A0819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3C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6D73"/>
    <w:rsid w:val="006C6F03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7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2A5"/>
    <w:rsid w:val="00717361"/>
    <w:rsid w:val="007178AA"/>
    <w:rsid w:val="007178DF"/>
    <w:rsid w:val="007206EE"/>
    <w:rsid w:val="007207B3"/>
    <w:rsid w:val="007212D5"/>
    <w:rsid w:val="007217A3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352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2F"/>
    <w:rsid w:val="00736E80"/>
    <w:rsid w:val="007370D4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D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DEA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10B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0F38"/>
    <w:rsid w:val="0077123C"/>
    <w:rsid w:val="0077215D"/>
    <w:rsid w:val="007721D2"/>
    <w:rsid w:val="00772D87"/>
    <w:rsid w:val="00773122"/>
    <w:rsid w:val="00773151"/>
    <w:rsid w:val="00773291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B9B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5F9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F28"/>
    <w:rsid w:val="007C331B"/>
    <w:rsid w:val="007C3C28"/>
    <w:rsid w:val="007C3CA3"/>
    <w:rsid w:val="007C3DD7"/>
    <w:rsid w:val="007C4041"/>
    <w:rsid w:val="007C441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9E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3BE"/>
    <w:rsid w:val="007D7AD0"/>
    <w:rsid w:val="007D7B0F"/>
    <w:rsid w:val="007D7EF6"/>
    <w:rsid w:val="007E043E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531"/>
    <w:rsid w:val="007F4716"/>
    <w:rsid w:val="007F48FF"/>
    <w:rsid w:val="007F52E6"/>
    <w:rsid w:val="007F59EC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76A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3CE0"/>
    <w:rsid w:val="008343E7"/>
    <w:rsid w:val="008345A3"/>
    <w:rsid w:val="00834718"/>
    <w:rsid w:val="0083539E"/>
    <w:rsid w:val="00835945"/>
    <w:rsid w:val="00836148"/>
    <w:rsid w:val="008364A1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EFA"/>
    <w:rsid w:val="00852FAD"/>
    <w:rsid w:val="0085318F"/>
    <w:rsid w:val="008534FD"/>
    <w:rsid w:val="008543F2"/>
    <w:rsid w:val="00854598"/>
    <w:rsid w:val="00854F65"/>
    <w:rsid w:val="00855178"/>
    <w:rsid w:val="00855623"/>
    <w:rsid w:val="00855993"/>
    <w:rsid w:val="00855CD0"/>
    <w:rsid w:val="0085636B"/>
    <w:rsid w:val="008564CB"/>
    <w:rsid w:val="008601BE"/>
    <w:rsid w:val="0086022D"/>
    <w:rsid w:val="00860BD4"/>
    <w:rsid w:val="00861108"/>
    <w:rsid w:val="008611E7"/>
    <w:rsid w:val="00861EC8"/>
    <w:rsid w:val="00862751"/>
    <w:rsid w:val="00862846"/>
    <w:rsid w:val="00862D7E"/>
    <w:rsid w:val="00862DD1"/>
    <w:rsid w:val="0086309C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766"/>
    <w:rsid w:val="00882AB3"/>
    <w:rsid w:val="00882C0C"/>
    <w:rsid w:val="008832F0"/>
    <w:rsid w:val="00883634"/>
    <w:rsid w:val="008837C2"/>
    <w:rsid w:val="00883C6D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5C59"/>
    <w:rsid w:val="008A66FC"/>
    <w:rsid w:val="008A675A"/>
    <w:rsid w:val="008A69F4"/>
    <w:rsid w:val="008A6AC4"/>
    <w:rsid w:val="008A6C23"/>
    <w:rsid w:val="008A6D46"/>
    <w:rsid w:val="008A7019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4B75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B61"/>
    <w:rsid w:val="008C3D8F"/>
    <w:rsid w:val="008C4190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1FAF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12C"/>
    <w:rsid w:val="008E744A"/>
    <w:rsid w:val="008E764F"/>
    <w:rsid w:val="008E769A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AD9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8EE"/>
    <w:rsid w:val="00903CC8"/>
    <w:rsid w:val="00903FFF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FEF"/>
    <w:rsid w:val="0091201E"/>
    <w:rsid w:val="00912080"/>
    <w:rsid w:val="00912339"/>
    <w:rsid w:val="0091245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BD7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0F0D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8EF"/>
    <w:rsid w:val="00966E2B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43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C7F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66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6EAF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33A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17D87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2B2"/>
    <w:rsid w:val="00A27448"/>
    <w:rsid w:val="00A2762F"/>
    <w:rsid w:val="00A3001C"/>
    <w:rsid w:val="00A300FA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4ED"/>
    <w:rsid w:val="00A657B4"/>
    <w:rsid w:val="00A65931"/>
    <w:rsid w:val="00A65BE9"/>
    <w:rsid w:val="00A661F7"/>
    <w:rsid w:val="00A6621B"/>
    <w:rsid w:val="00A666E1"/>
    <w:rsid w:val="00A66F07"/>
    <w:rsid w:val="00A66F31"/>
    <w:rsid w:val="00A6711C"/>
    <w:rsid w:val="00A6719E"/>
    <w:rsid w:val="00A70270"/>
    <w:rsid w:val="00A705D3"/>
    <w:rsid w:val="00A706C3"/>
    <w:rsid w:val="00A70748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6A7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75E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3E"/>
    <w:rsid w:val="00AB675E"/>
    <w:rsid w:val="00AB687F"/>
    <w:rsid w:val="00AB6ECD"/>
    <w:rsid w:val="00AB6F63"/>
    <w:rsid w:val="00AB73FD"/>
    <w:rsid w:val="00AB7955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06F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84E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28"/>
    <w:rsid w:val="00AD796A"/>
    <w:rsid w:val="00AD7BF0"/>
    <w:rsid w:val="00AD7D9B"/>
    <w:rsid w:val="00AE01EB"/>
    <w:rsid w:val="00AE092C"/>
    <w:rsid w:val="00AE0A28"/>
    <w:rsid w:val="00AE0D7A"/>
    <w:rsid w:val="00AE11C2"/>
    <w:rsid w:val="00AE11E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293"/>
    <w:rsid w:val="00AF258F"/>
    <w:rsid w:val="00AF25F2"/>
    <w:rsid w:val="00AF3709"/>
    <w:rsid w:val="00AF3964"/>
    <w:rsid w:val="00AF39EC"/>
    <w:rsid w:val="00AF3EA0"/>
    <w:rsid w:val="00AF3FCE"/>
    <w:rsid w:val="00AF40FF"/>
    <w:rsid w:val="00AF483C"/>
    <w:rsid w:val="00AF4F1C"/>
    <w:rsid w:val="00AF5032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D1A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CB5"/>
    <w:rsid w:val="00B204A2"/>
    <w:rsid w:val="00B209C5"/>
    <w:rsid w:val="00B21173"/>
    <w:rsid w:val="00B2146B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5AB9"/>
    <w:rsid w:val="00B36204"/>
    <w:rsid w:val="00B36275"/>
    <w:rsid w:val="00B36724"/>
    <w:rsid w:val="00B36E23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7FF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A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87D58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028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16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994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9D5"/>
    <w:rsid w:val="00BD4D9B"/>
    <w:rsid w:val="00BD4FC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3E2A"/>
    <w:rsid w:val="00BF4565"/>
    <w:rsid w:val="00BF50B7"/>
    <w:rsid w:val="00BF510A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391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15FD"/>
    <w:rsid w:val="00C21673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DC1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7F8"/>
    <w:rsid w:val="00C30B11"/>
    <w:rsid w:val="00C30D0F"/>
    <w:rsid w:val="00C310E1"/>
    <w:rsid w:val="00C31731"/>
    <w:rsid w:val="00C31929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435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61AE"/>
    <w:rsid w:val="00C462D0"/>
    <w:rsid w:val="00C46478"/>
    <w:rsid w:val="00C46667"/>
    <w:rsid w:val="00C46671"/>
    <w:rsid w:val="00C5006D"/>
    <w:rsid w:val="00C50644"/>
    <w:rsid w:val="00C51BD4"/>
    <w:rsid w:val="00C52094"/>
    <w:rsid w:val="00C52544"/>
    <w:rsid w:val="00C52554"/>
    <w:rsid w:val="00C527D2"/>
    <w:rsid w:val="00C530AD"/>
    <w:rsid w:val="00C53500"/>
    <w:rsid w:val="00C53574"/>
    <w:rsid w:val="00C53B20"/>
    <w:rsid w:val="00C54482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55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50AE"/>
    <w:rsid w:val="00C952CA"/>
    <w:rsid w:val="00C95304"/>
    <w:rsid w:val="00C95633"/>
    <w:rsid w:val="00C95A88"/>
    <w:rsid w:val="00C95FF8"/>
    <w:rsid w:val="00C9629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076"/>
    <w:rsid w:val="00CA4BE7"/>
    <w:rsid w:val="00CA4E98"/>
    <w:rsid w:val="00CA56AA"/>
    <w:rsid w:val="00CA5B36"/>
    <w:rsid w:val="00CA60A4"/>
    <w:rsid w:val="00CA66A3"/>
    <w:rsid w:val="00CA66B2"/>
    <w:rsid w:val="00CA672D"/>
    <w:rsid w:val="00CA6924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E18"/>
    <w:rsid w:val="00CC7F60"/>
    <w:rsid w:val="00CD06D8"/>
    <w:rsid w:val="00CD06DE"/>
    <w:rsid w:val="00CD19C0"/>
    <w:rsid w:val="00CD1A6C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07F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07A"/>
    <w:rsid w:val="00CF3925"/>
    <w:rsid w:val="00CF3F0C"/>
    <w:rsid w:val="00CF4468"/>
    <w:rsid w:val="00CF4594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6B1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E36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E81"/>
    <w:rsid w:val="00D216C9"/>
    <w:rsid w:val="00D221CD"/>
    <w:rsid w:val="00D2280E"/>
    <w:rsid w:val="00D228B4"/>
    <w:rsid w:val="00D22D01"/>
    <w:rsid w:val="00D22E11"/>
    <w:rsid w:val="00D22E74"/>
    <w:rsid w:val="00D22F5F"/>
    <w:rsid w:val="00D22FD9"/>
    <w:rsid w:val="00D2308E"/>
    <w:rsid w:val="00D234EE"/>
    <w:rsid w:val="00D2366A"/>
    <w:rsid w:val="00D23B03"/>
    <w:rsid w:val="00D23C87"/>
    <w:rsid w:val="00D23D7E"/>
    <w:rsid w:val="00D2411A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12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494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3F3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3F6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3D0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B7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30B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1C4"/>
    <w:rsid w:val="00DF0ACC"/>
    <w:rsid w:val="00DF0BCD"/>
    <w:rsid w:val="00DF0EEB"/>
    <w:rsid w:val="00DF149C"/>
    <w:rsid w:val="00DF1C95"/>
    <w:rsid w:val="00DF1EA8"/>
    <w:rsid w:val="00DF2145"/>
    <w:rsid w:val="00DF25F9"/>
    <w:rsid w:val="00DF2601"/>
    <w:rsid w:val="00DF26E5"/>
    <w:rsid w:val="00DF3002"/>
    <w:rsid w:val="00DF3635"/>
    <w:rsid w:val="00DF3E06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7FD"/>
    <w:rsid w:val="00E0587F"/>
    <w:rsid w:val="00E05EA3"/>
    <w:rsid w:val="00E05EF0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4AC3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AFD"/>
    <w:rsid w:val="00E25B7A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19B1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522"/>
    <w:rsid w:val="00E6275A"/>
    <w:rsid w:val="00E62B68"/>
    <w:rsid w:val="00E62CB9"/>
    <w:rsid w:val="00E62F67"/>
    <w:rsid w:val="00E63412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624"/>
    <w:rsid w:val="00E65E02"/>
    <w:rsid w:val="00E65FCF"/>
    <w:rsid w:val="00E66BFA"/>
    <w:rsid w:val="00E66FD7"/>
    <w:rsid w:val="00E672B0"/>
    <w:rsid w:val="00E6744E"/>
    <w:rsid w:val="00E700D3"/>
    <w:rsid w:val="00E70328"/>
    <w:rsid w:val="00E703F0"/>
    <w:rsid w:val="00E70718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6CF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A7E13"/>
    <w:rsid w:val="00EB0558"/>
    <w:rsid w:val="00EB0655"/>
    <w:rsid w:val="00EB09FE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233"/>
    <w:rsid w:val="00EB6784"/>
    <w:rsid w:val="00EB6D47"/>
    <w:rsid w:val="00EB7084"/>
    <w:rsid w:val="00EB7138"/>
    <w:rsid w:val="00EB7746"/>
    <w:rsid w:val="00EB7950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000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0D2C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81A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38C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2BDC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5EDF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3E6B"/>
    <w:rsid w:val="00F540D3"/>
    <w:rsid w:val="00F54119"/>
    <w:rsid w:val="00F54474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0FAE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56B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1D3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B7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6385"/>
    <w:rsid w:val="00F87224"/>
    <w:rsid w:val="00F87715"/>
    <w:rsid w:val="00F877F8"/>
    <w:rsid w:val="00F87CFE"/>
    <w:rsid w:val="00F87DAF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97DFB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18D"/>
    <w:rsid w:val="00FA3737"/>
    <w:rsid w:val="00FA3C96"/>
    <w:rsid w:val="00FA3DD1"/>
    <w:rsid w:val="00FA4265"/>
    <w:rsid w:val="00FA442E"/>
    <w:rsid w:val="00FA4691"/>
    <w:rsid w:val="00FA496C"/>
    <w:rsid w:val="00FA4C5A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73FB"/>
    <w:rsid w:val="00FA759C"/>
    <w:rsid w:val="00FA7A6A"/>
    <w:rsid w:val="00FB00C8"/>
    <w:rsid w:val="00FB0150"/>
    <w:rsid w:val="00FB03B8"/>
    <w:rsid w:val="00FB05CA"/>
    <w:rsid w:val="00FB27A6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5C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5B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E2B61D6"/>
  <w15:docId w15:val="{69818C5A-893F-49F9-9DE8-FEB83FB2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character" w:styleId="af4">
    <w:name w:val="annotation reference"/>
    <w:basedOn w:val="a2"/>
    <w:uiPriority w:val="99"/>
    <w:semiHidden/>
    <w:unhideWhenUsed/>
    <w:rsid w:val="004F3E86"/>
    <w:rPr>
      <w:sz w:val="18"/>
      <w:szCs w:val="18"/>
    </w:rPr>
  </w:style>
  <w:style w:type="paragraph" w:styleId="af5">
    <w:name w:val="annotation text"/>
    <w:basedOn w:val="a0"/>
    <w:link w:val="Char7"/>
    <w:uiPriority w:val="99"/>
    <w:semiHidden/>
    <w:unhideWhenUsed/>
    <w:rsid w:val="004F3E86"/>
    <w:pPr>
      <w:jc w:val="left"/>
    </w:pPr>
  </w:style>
  <w:style w:type="character" w:customStyle="1" w:styleId="Char7">
    <w:name w:val="메모 텍스트 Char"/>
    <w:basedOn w:val="a2"/>
    <w:link w:val="af5"/>
    <w:uiPriority w:val="99"/>
    <w:semiHidden/>
    <w:rsid w:val="004F3E86"/>
    <w:rPr>
      <w:kern w:val="2"/>
      <w:szCs w:val="22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4F3E86"/>
    <w:rPr>
      <w:b/>
      <w:bCs/>
    </w:rPr>
  </w:style>
  <w:style w:type="character" w:customStyle="1" w:styleId="Char8">
    <w:name w:val="메모 주제 Char"/>
    <w:basedOn w:val="Char7"/>
    <w:link w:val="af6"/>
    <w:uiPriority w:val="99"/>
    <w:semiHidden/>
    <w:rsid w:val="004F3E86"/>
    <w:rPr>
      <w:b/>
      <w:bCs/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2524C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2524C5"/>
    <w:rPr>
      <w:rFonts w:ascii="굴림체" w:eastAsia="굴림체" w:hAnsi="굴림체" w:cs="굴림체"/>
      <w:sz w:val="24"/>
      <w:szCs w:val="24"/>
    </w:rPr>
  </w:style>
  <w:style w:type="paragraph" w:styleId="af7">
    <w:name w:val="Revision"/>
    <w:hidden/>
    <w:uiPriority w:val="99"/>
    <w:semiHidden/>
    <w:rsid w:val="00077F96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46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80595-53BF-4CC2-98D1-F3C83DBA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4303</Characters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2018-05-12T03:57:00Z</dcterms:created>
  <dcterms:modified xsi:type="dcterms:W3CDTF">2018-05-12T03:57:00Z</dcterms:modified>
</cp:coreProperties>
</file>